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3FB70" w14:textId="77777777" w:rsidR="00CD2F98" w:rsidRDefault="00A82B0D">
      <w:pPr>
        <w:pStyle w:val="berschrift1"/>
        <w:spacing w:before="240" w:line="360" w:lineRule="auto"/>
        <w:rPr>
          <w:rFonts w:ascii="Times New Roman" w:eastAsia="Times New Roman" w:hAnsi="Times New Roman" w:cs="Times New Roman"/>
          <w:b/>
        </w:rPr>
      </w:pPr>
      <w:r>
        <w:rPr>
          <w:rFonts w:ascii="Times New Roman" w:eastAsia="Times New Roman" w:hAnsi="Times New Roman" w:cs="Times New Roman"/>
        </w:rPr>
        <w:t>Supplementary Data</w:t>
      </w:r>
    </w:p>
    <w:p w14:paraId="6591DEC9"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S1: </w:t>
      </w:r>
      <w:r>
        <w:rPr>
          <w:rFonts w:ascii="Times New Roman" w:eastAsia="Times New Roman" w:hAnsi="Times New Roman" w:cs="Times New Roman"/>
          <w:sz w:val="24"/>
          <w:szCs w:val="24"/>
        </w:rPr>
        <w:t xml:space="preserve">Workflow on sample processing for Imaging analysis by </w:t>
      </w:r>
      <w:proofErr w:type="spellStart"/>
      <w:r>
        <w:rPr>
          <w:rFonts w:ascii="Times New Roman" w:eastAsia="Times New Roman" w:hAnsi="Times New Roman" w:cs="Times New Roman"/>
          <w:sz w:val="24"/>
          <w:szCs w:val="24"/>
        </w:rPr>
        <w:t>Zooscan</w:t>
      </w:r>
      <w:proofErr w:type="spellEnd"/>
      <w:r>
        <w:rPr>
          <w:rFonts w:ascii="Times New Roman" w:eastAsia="Times New Roman" w:hAnsi="Times New Roman" w:cs="Times New Roman"/>
          <w:sz w:val="24"/>
          <w:szCs w:val="24"/>
        </w:rPr>
        <w:t xml:space="preserve"> and multi-marker metabarcoding analysis by </w:t>
      </w:r>
      <w:proofErr w:type="spellStart"/>
      <w:r>
        <w:rPr>
          <w:rFonts w:ascii="Times New Roman" w:eastAsia="Times New Roman" w:hAnsi="Times New Roman" w:cs="Times New Roman"/>
          <w:sz w:val="24"/>
          <w:szCs w:val="24"/>
        </w:rPr>
        <w:t>MiSeq</w:t>
      </w:r>
      <w:proofErr w:type="spellEnd"/>
      <w:r>
        <w:rPr>
          <w:rFonts w:ascii="Times New Roman" w:eastAsia="Times New Roman" w:hAnsi="Times New Roman" w:cs="Times New Roman"/>
          <w:sz w:val="24"/>
          <w:szCs w:val="24"/>
        </w:rPr>
        <w:t xml:space="preserve"> sequencing.</w:t>
      </w:r>
    </w:p>
    <w:p w14:paraId="281CC2D3" w14:textId="77777777" w:rsidR="00CD2F98" w:rsidRDefault="00A82B0D">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1F11424" wp14:editId="089E89E4">
            <wp:extent cx="6119820" cy="41402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119820" cy="4140200"/>
                    </a:xfrm>
                    <a:prstGeom prst="rect">
                      <a:avLst/>
                    </a:prstGeom>
                    <a:ln/>
                  </pic:spPr>
                </pic:pic>
              </a:graphicData>
            </a:graphic>
          </wp:inline>
        </w:drawing>
      </w:r>
    </w:p>
    <w:p w14:paraId="726AF184"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S2: </w:t>
      </w:r>
      <w:r>
        <w:rPr>
          <w:rFonts w:ascii="Times New Roman" w:eastAsia="Times New Roman" w:hAnsi="Times New Roman" w:cs="Times New Roman"/>
          <w:sz w:val="24"/>
          <w:szCs w:val="24"/>
        </w:rPr>
        <w:t>Taxa of Arctic zooplankton identified by image analysis (*) and metabarcoding (+). The cross or the asterisk is always set at the taxonomic level with the highest taxonomic resolution.</w:t>
      </w:r>
    </w:p>
    <w:tbl>
      <w:tblPr>
        <w:tblStyle w:val="a5"/>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530"/>
        <w:gridCol w:w="1530"/>
        <w:gridCol w:w="1650"/>
        <w:gridCol w:w="1410"/>
        <w:gridCol w:w="1530"/>
      </w:tblGrid>
      <w:tr w:rsidR="00CD2F98" w14:paraId="23256EBA" w14:textId="77777777">
        <w:tc>
          <w:tcPr>
            <w:tcW w:w="1530" w:type="dxa"/>
            <w:shd w:val="clear" w:color="auto" w:fill="auto"/>
            <w:tcMar>
              <w:top w:w="100" w:type="dxa"/>
              <w:left w:w="100" w:type="dxa"/>
              <w:bottom w:w="100" w:type="dxa"/>
              <w:right w:w="100" w:type="dxa"/>
            </w:tcMar>
          </w:tcPr>
          <w:p w14:paraId="0BC03F21" w14:textId="77777777" w:rsidR="00CD2F98" w:rsidRDefault="00A82B0D">
            <w:pPr>
              <w:widowControl w:val="0"/>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Phylum</w:t>
            </w:r>
          </w:p>
        </w:tc>
        <w:tc>
          <w:tcPr>
            <w:tcW w:w="1530" w:type="dxa"/>
            <w:shd w:val="clear" w:color="auto" w:fill="auto"/>
            <w:tcMar>
              <w:top w:w="100" w:type="dxa"/>
              <w:left w:w="100" w:type="dxa"/>
              <w:bottom w:w="100" w:type="dxa"/>
              <w:right w:w="100" w:type="dxa"/>
            </w:tcMar>
          </w:tcPr>
          <w:p w14:paraId="6942974C" w14:textId="77777777" w:rsidR="00CD2F98" w:rsidRDefault="00A82B0D">
            <w:pPr>
              <w:widowControl w:val="0"/>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Class</w:t>
            </w:r>
          </w:p>
        </w:tc>
        <w:tc>
          <w:tcPr>
            <w:tcW w:w="1530" w:type="dxa"/>
            <w:shd w:val="clear" w:color="auto" w:fill="auto"/>
            <w:tcMar>
              <w:top w:w="100" w:type="dxa"/>
              <w:left w:w="100" w:type="dxa"/>
              <w:bottom w:w="100" w:type="dxa"/>
              <w:right w:w="100" w:type="dxa"/>
            </w:tcMar>
          </w:tcPr>
          <w:p w14:paraId="3AB3354C" w14:textId="77777777" w:rsidR="00CD2F98" w:rsidRDefault="00A82B0D">
            <w:pPr>
              <w:widowControl w:val="0"/>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Order</w:t>
            </w:r>
          </w:p>
        </w:tc>
        <w:tc>
          <w:tcPr>
            <w:tcW w:w="1650" w:type="dxa"/>
            <w:shd w:val="clear" w:color="auto" w:fill="auto"/>
            <w:tcMar>
              <w:top w:w="100" w:type="dxa"/>
              <w:left w:w="100" w:type="dxa"/>
              <w:bottom w:w="100" w:type="dxa"/>
              <w:right w:w="100" w:type="dxa"/>
            </w:tcMar>
          </w:tcPr>
          <w:p w14:paraId="081073AA" w14:textId="77777777" w:rsidR="00CD2F98" w:rsidRDefault="00A82B0D">
            <w:pPr>
              <w:widowControl w:val="0"/>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Family</w:t>
            </w:r>
          </w:p>
        </w:tc>
        <w:tc>
          <w:tcPr>
            <w:tcW w:w="1410" w:type="dxa"/>
            <w:shd w:val="clear" w:color="auto" w:fill="auto"/>
            <w:tcMar>
              <w:top w:w="100" w:type="dxa"/>
              <w:left w:w="100" w:type="dxa"/>
              <w:bottom w:w="100" w:type="dxa"/>
              <w:right w:w="100" w:type="dxa"/>
            </w:tcMar>
          </w:tcPr>
          <w:p w14:paraId="7A31E612" w14:textId="77777777" w:rsidR="00CD2F98" w:rsidRDefault="00A82B0D">
            <w:pPr>
              <w:widowControl w:val="0"/>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Genus</w:t>
            </w:r>
          </w:p>
        </w:tc>
        <w:tc>
          <w:tcPr>
            <w:tcW w:w="1530" w:type="dxa"/>
            <w:shd w:val="clear" w:color="auto" w:fill="auto"/>
            <w:tcMar>
              <w:top w:w="100" w:type="dxa"/>
              <w:left w:w="100" w:type="dxa"/>
              <w:bottom w:w="100" w:type="dxa"/>
              <w:right w:w="100" w:type="dxa"/>
            </w:tcMar>
          </w:tcPr>
          <w:p w14:paraId="67542BE9" w14:textId="77777777" w:rsidR="00CD2F98" w:rsidRDefault="00A82B0D">
            <w:pPr>
              <w:widowControl w:val="0"/>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Species</w:t>
            </w:r>
          </w:p>
        </w:tc>
      </w:tr>
      <w:tr w:rsidR="00CD2F98" w14:paraId="3E119832" w14:textId="77777777">
        <w:tc>
          <w:tcPr>
            <w:tcW w:w="1530" w:type="dxa"/>
            <w:shd w:val="clear" w:color="auto" w:fill="D9D9D9"/>
            <w:tcMar>
              <w:top w:w="100" w:type="dxa"/>
              <w:left w:w="100" w:type="dxa"/>
              <w:bottom w:w="100" w:type="dxa"/>
              <w:right w:w="100" w:type="dxa"/>
            </w:tcMar>
          </w:tcPr>
          <w:p w14:paraId="6E158A51"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Annelida</w:t>
            </w:r>
          </w:p>
        </w:tc>
        <w:tc>
          <w:tcPr>
            <w:tcW w:w="1530" w:type="dxa"/>
            <w:shd w:val="clear" w:color="auto" w:fill="D9D9D9"/>
            <w:tcMar>
              <w:top w:w="100" w:type="dxa"/>
              <w:left w:w="100" w:type="dxa"/>
              <w:bottom w:w="100" w:type="dxa"/>
              <w:right w:w="100" w:type="dxa"/>
            </w:tcMar>
          </w:tcPr>
          <w:p w14:paraId="4B6840D5"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Polychaeta*</w:t>
            </w:r>
          </w:p>
        </w:tc>
        <w:tc>
          <w:tcPr>
            <w:tcW w:w="1530" w:type="dxa"/>
            <w:shd w:val="clear" w:color="auto" w:fill="D9D9D9"/>
            <w:tcMar>
              <w:top w:w="100" w:type="dxa"/>
              <w:left w:w="100" w:type="dxa"/>
              <w:bottom w:w="100" w:type="dxa"/>
              <w:right w:w="100" w:type="dxa"/>
            </w:tcMar>
          </w:tcPr>
          <w:p w14:paraId="798C0B8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Phyllodocida</w:t>
            </w:r>
            <w:proofErr w:type="spellEnd"/>
          </w:p>
        </w:tc>
        <w:tc>
          <w:tcPr>
            <w:tcW w:w="1650" w:type="dxa"/>
            <w:shd w:val="clear" w:color="auto" w:fill="D9D9D9"/>
            <w:tcMar>
              <w:top w:w="100" w:type="dxa"/>
              <w:left w:w="100" w:type="dxa"/>
              <w:bottom w:w="100" w:type="dxa"/>
              <w:right w:w="100" w:type="dxa"/>
            </w:tcMar>
          </w:tcPr>
          <w:p w14:paraId="0CA27C28"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Syllida</w:t>
            </w:r>
            <w:proofErr w:type="spellEnd"/>
          </w:p>
        </w:tc>
        <w:tc>
          <w:tcPr>
            <w:tcW w:w="1410" w:type="dxa"/>
            <w:shd w:val="clear" w:color="auto" w:fill="D9D9D9"/>
            <w:tcMar>
              <w:top w:w="100" w:type="dxa"/>
              <w:left w:w="100" w:type="dxa"/>
              <w:bottom w:w="100" w:type="dxa"/>
              <w:right w:w="100" w:type="dxa"/>
            </w:tcMar>
          </w:tcPr>
          <w:p w14:paraId="5081BCCF"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Epigamia</w:t>
            </w:r>
            <w:proofErr w:type="spellEnd"/>
          </w:p>
        </w:tc>
        <w:tc>
          <w:tcPr>
            <w:tcW w:w="1530" w:type="dxa"/>
            <w:shd w:val="clear" w:color="auto" w:fill="D9D9D9"/>
            <w:tcMar>
              <w:top w:w="100" w:type="dxa"/>
              <w:left w:w="100" w:type="dxa"/>
              <w:bottom w:w="100" w:type="dxa"/>
              <w:right w:w="100" w:type="dxa"/>
            </w:tcMar>
          </w:tcPr>
          <w:p w14:paraId="1C35267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E. </w:t>
            </w:r>
            <w:proofErr w:type="spellStart"/>
            <w:r>
              <w:rPr>
                <w:rFonts w:ascii="Times New Roman" w:eastAsia="Times New Roman" w:hAnsi="Times New Roman" w:cs="Times New Roman"/>
                <w:i/>
                <w:sz w:val="16"/>
                <w:szCs w:val="16"/>
              </w:rPr>
              <w:t>alexandri</w:t>
            </w:r>
            <w:proofErr w:type="spellEnd"/>
            <w:r>
              <w:rPr>
                <w:rFonts w:ascii="Times New Roman" w:eastAsia="Times New Roman" w:hAnsi="Times New Roman" w:cs="Times New Roman"/>
                <w:i/>
                <w:sz w:val="16"/>
                <w:szCs w:val="16"/>
              </w:rPr>
              <w:t>+</w:t>
            </w:r>
          </w:p>
        </w:tc>
      </w:tr>
      <w:tr w:rsidR="00CD2F98" w14:paraId="6622840B" w14:textId="77777777">
        <w:tc>
          <w:tcPr>
            <w:tcW w:w="1530" w:type="dxa"/>
            <w:shd w:val="clear" w:color="auto" w:fill="D9D9D9"/>
            <w:tcMar>
              <w:top w:w="100" w:type="dxa"/>
              <w:left w:w="100" w:type="dxa"/>
              <w:bottom w:w="100" w:type="dxa"/>
              <w:right w:w="100" w:type="dxa"/>
            </w:tcMar>
          </w:tcPr>
          <w:p w14:paraId="44087E6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14E5C66E"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4DFA265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Spionida</w:t>
            </w:r>
            <w:proofErr w:type="spellEnd"/>
            <w:r>
              <w:rPr>
                <w:rFonts w:ascii="Times New Roman" w:eastAsia="Times New Roman" w:hAnsi="Times New Roman" w:cs="Times New Roman"/>
                <w:sz w:val="16"/>
                <w:szCs w:val="16"/>
              </w:rPr>
              <w:t>+</w:t>
            </w:r>
          </w:p>
        </w:tc>
        <w:tc>
          <w:tcPr>
            <w:tcW w:w="1650" w:type="dxa"/>
            <w:shd w:val="clear" w:color="auto" w:fill="D9D9D9"/>
            <w:tcMar>
              <w:top w:w="100" w:type="dxa"/>
              <w:left w:w="100" w:type="dxa"/>
              <w:bottom w:w="100" w:type="dxa"/>
              <w:right w:w="100" w:type="dxa"/>
            </w:tcMar>
          </w:tcPr>
          <w:p w14:paraId="109E33F9"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D9D9D9"/>
            <w:tcMar>
              <w:top w:w="100" w:type="dxa"/>
              <w:left w:w="100" w:type="dxa"/>
              <w:bottom w:w="100" w:type="dxa"/>
              <w:right w:w="100" w:type="dxa"/>
            </w:tcMar>
          </w:tcPr>
          <w:p w14:paraId="203C92CD"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D9D9D9"/>
            <w:tcMar>
              <w:top w:w="100" w:type="dxa"/>
              <w:left w:w="100" w:type="dxa"/>
              <w:bottom w:w="100" w:type="dxa"/>
              <w:right w:w="100" w:type="dxa"/>
            </w:tcMar>
          </w:tcPr>
          <w:p w14:paraId="4ED896EB"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5264C513" w14:textId="77777777">
        <w:tc>
          <w:tcPr>
            <w:tcW w:w="1530" w:type="dxa"/>
            <w:shd w:val="clear" w:color="auto" w:fill="auto"/>
            <w:tcMar>
              <w:top w:w="100" w:type="dxa"/>
              <w:left w:w="100" w:type="dxa"/>
              <w:bottom w:w="100" w:type="dxa"/>
              <w:right w:w="100" w:type="dxa"/>
            </w:tcMar>
          </w:tcPr>
          <w:p w14:paraId="55308F8F"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Arthropoda</w:t>
            </w:r>
          </w:p>
        </w:tc>
        <w:tc>
          <w:tcPr>
            <w:tcW w:w="1530" w:type="dxa"/>
            <w:shd w:val="clear" w:color="auto" w:fill="auto"/>
            <w:tcMar>
              <w:top w:w="100" w:type="dxa"/>
              <w:left w:w="100" w:type="dxa"/>
              <w:bottom w:w="100" w:type="dxa"/>
              <w:right w:w="100" w:type="dxa"/>
            </w:tcMar>
          </w:tcPr>
          <w:p w14:paraId="43003A9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Copepoda</w:t>
            </w:r>
            <w:proofErr w:type="spellEnd"/>
          </w:p>
        </w:tc>
        <w:tc>
          <w:tcPr>
            <w:tcW w:w="1530" w:type="dxa"/>
            <w:shd w:val="clear" w:color="auto" w:fill="auto"/>
            <w:tcMar>
              <w:top w:w="100" w:type="dxa"/>
              <w:left w:w="100" w:type="dxa"/>
              <w:bottom w:w="100" w:type="dxa"/>
              <w:right w:w="100" w:type="dxa"/>
            </w:tcMar>
          </w:tcPr>
          <w:p w14:paraId="7AD3897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Calanoida</w:t>
            </w:r>
            <w:proofErr w:type="spellEnd"/>
          </w:p>
        </w:tc>
        <w:tc>
          <w:tcPr>
            <w:tcW w:w="1650" w:type="dxa"/>
            <w:shd w:val="clear" w:color="auto" w:fill="auto"/>
            <w:tcMar>
              <w:top w:w="100" w:type="dxa"/>
              <w:left w:w="100" w:type="dxa"/>
              <w:bottom w:w="100" w:type="dxa"/>
              <w:right w:w="100" w:type="dxa"/>
            </w:tcMar>
          </w:tcPr>
          <w:p w14:paraId="204C99CE"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Aetideidae</w:t>
            </w:r>
            <w:proofErr w:type="spellEnd"/>
          </w:p>
        </w:tc>
        <w:tc>
          <w:tcPr>
            <w:tcW w:w="1410" w:type="dxa"/>
            <w:shd w:val="clear" w:color="auto" w:fill="auto"/>
            <w:tcMar>
              <w:top w:w="100" w:type="dxa"/>
              <w:left w:w="100" w:type="dxa"/>
              <w:bottom w:w="100" w:type="dxa"/>
              <w:right w:w="100" w:type="dxa"/>
            </w:tcMar>
          </w:tcPr>
          <w:p w14:paraId="35B54117"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Chiridius</w:t>
            </w:r>
            <w:proofErr w:type="spellEnd"/>
          </w:p>
        </w:tc>
        <w:tc>
          <w:tcPr>
            <w:tcW w:w="1530" w:type="dxa"/>
            <w:shd w:val="clear" w:color="auto" w:fill="auto"/>
            <w:tcMar>
              <w:top w:w="100" w:type="dxa"/>
              <w:left w:w="100" w:type="dxa"/>
              <w:bottom w:w="100" w:type="dxa"/>
              <w:right w:w="100" w:type="dxa"/>
            </w:tcMar>
          </w:tcPr>
          <w:p w14:paraId="058ECD40"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C. </w:t>
            </w:r>
            <w:proofErr w:type="spellStart"/>
            <w:r>
              <w:rPr>
                <w:rFonts w:ascii="Times New Roman" w:eastAsia="Times New Roman" w:hAnsi="Times New Roman" w:cs="Times New Roman"/>
                <w:i/>
                <w:sz w:val="16"/>
                <w:szCs w:val="16"/>
              </w:rPr>
              <w:t>obtusifrons</w:t>
            </w:r>
            <w:proofErr w:type="spellEnd"/>
            <w:r>
              <w:rPr>
                <w:rFonts w:ascii="Times New Roman" w:eastAsia="Times New Roman" w:hAnsi="Times New Roman" w:cs="Times New Roman"/>
                <w:i/>
                <w:sz w:val="16"/>
                <w:szCs w:val="16"/>
              </w:rPr>
              <w:t>*+</w:t>
            </w:r>
          </w:p>
        </w:tc>
      </w:tr>
      <w:tr w:rsidR="00CD2F98" w14:paraId="05E27595" w14:textId="77777777">
        <w:tc>
          <w:tcPr>
            <w:tcW w:w="1530" w:type="dxa"/>
            <w:shd w:val="clear" w:color="auto" w:fill="auto"/>
            <w:tcMar>
              <w:top w:w="100" w:type="dxa"/>
              <w:left w:w="100" w:type="dxa"/>
              <w:bottom w:w="100" w:type="dxa"/>
              <w:right w:w="100" w:type="dxa"/>
            </w:tcMar>
          </w:tcPr>
          <w:p w14:paraId="7EE945E9"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562BFDF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0BA01F4"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2AE9F410"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6C44DE8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Jaschnovia</w:t>
            </w:r>
            <w:proofErr w:type="spellEnd"/>
          </w:p>
        </w:tc>
        <w:tc>
          <w:tcPr>
            <w:tcW w:w="1530" w:type="dxa"/>
            <w:shd w:val="clear" w:color="auto" w:fill="auto"/>
            <w:tcMar>
              <w:top w:w="100" w:type="dxa"/>
              <w:left w:w="100" w:type="dxa"/>
              <w:bottom w:w="100" w:type="dxa"/>
              <w:right w:w="100" w:type="dxa"/>
            </w:tcMar>
          </w:tcPr>
          <w:p w14:paraId="291AD823"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J. brevis+</w:t>
            </w:r>
          </w:p>
        </w:tc>
      </w:tr>
      <w:tr w:rsidR="00CD2F98" w14:paraId="6BAE5ABB" w14:textId="77777777">
        <w:tc>
          <w:tcPr>
            <w:tcW w:w="1530" w:type="dxa"/>
            <w:shd w:val="clear" w:color="auto" w:fill="auto"/>
            <w:tcMar>
              <w:top w:w="100" w:type="dxa"/>
              <w:left w:w="100" w:type="dxa"/>
              <w:bottom w:w="100" w:type="dxa"/>
              <w:right w:w="100" w:type="dxa"/>
            </w:tcMar>
          </w:tcPr>
          <w:p w14:paraId="5BC597D0"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65DF9B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E423561"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6D0697C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Calanidae</w:t>
            </w:r>
            <w:proofErr w:type="spellEnd"/>
          </w:p>
        </w:tc>
        <w:tc>
          <w:tcPr>
            <w:tcW w:w="1410" w:type="dxa"/>
            <w:shd w:val="clear" w:color="auto" w:fill="auto"/>
            <w:tcMar>
              <w:top w:w="100" w:type="dxa"/>
              <w:left w:w="100" w:type="dxa"/>
              <w:bottom w:w="100" w:type="dxa"/>
              <w:right w:w="100" w:type="dxa"/>
            </w:tcMar>
          </w:tcPr>
          <w:p w14:paraId="30F9FA26"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Calanus</w:t>
            </w:r>
          </w:p>
        </w:tc>
        <w:tc>
          <w:tcPr>
            <w:tcW w:w="1530" w:type="dxa"/>
            <w:shd w:val="clear" w:color="auto" w:fill="auto"/>
            <w:tcMar>
              <w:top w:w="100" w:type="dxa"/>
              <w:left w:w="100" w:type="dxa"/>
              <w:bottom w:w="100" w:type="dxa"/>
              <w:right w:w="100" w:type="dxa"/>
            </w:tcMar>
          </w:tcPr>
          <w:p w14:paraId="00FE4EAA"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 finmarchicus*+</w:t>
            </w:r>
          </w:p>
          <w:p w14:paraId="371C6E7B"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C. glacialis*+</w:t>
            </w:r>
          </w:p>
          <w:p w14:paraId="58C72A4B"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C. </w:t>
            </w:r>
            <w:proofErr w:type="spellStart"/>
            <w:r>
              <w:rPr>
                <w:rFonts w:ascii="Times New Roman" w:eastAsia="Times New Roman" w:hAnsi="Times New Roman" w:cs="Times New Roman"/>
                <w:i/>
                <w:sz w:val="16"/>
                <w:szCs w:val="16"/>
              </w:rPr>
              <w:t>hyperboreus</w:t>
            </w:r>
            <w:proofErr w:type="spellEnd"/>
            <w:r>
              <w:rPr>
                <w:rFonts w:ascii="Times New Roman" w:eastAsia="Times New Roman" w:hAnsi="Times New Roman" w:cs="Times New Roman"/>
                <w:i/>
                <w:sz w:val="16"/>
                <w:szCs w:val="16"/>
              </w:rPr>
              <w:t>*+</w:t>
            </w:r>
          </w:p>
        </w:tc>
      </w:tr>
      <w:tr w:rsidR="00CD2F98" w14:paraId="09E6DC40" w14:textId="77777777">
        <w:tc>
          <w:tcPr>
            <w:tcW w:w="1530" w:type="dxa"/>
            <w:shd w:val="clear" w:color="auto" w:fill="auto"/>
            <w:tcMar>
              <w:top w:w="100" w:type="dxa"/>
              <w:left w:w="100" w:type="dxa"/>
              <w:bottom w:w="100" w:type="dxa"/>
              <w:right w:w="100" w:type="dxa"/>
            </w:tcMar>
          </w:tcPr>
          <w:p w14:paraId="1ADBAFD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8F4D6BD"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3DF0D7D"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7F1565EC"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Clausocalanidae</w:t>
            </w:r>
            <w:proofErr w:type="spellEnd"/>
          </w:p>
        </w:tc>
        <w:tc>
          <w:tcPr>
            <w:tcW w:w="1410" w:type="dxa"/>
            <w:shd w:val="clear" w:color="auto" w:fill="auto"/>
            <w:tcMar>
              <w:top w:w="100" w:type="dxa"/>
              <w:left w:w="100" w:type="dxa"/>
              <w:bottom w:w="100" w:type="dxa"/>
              <w:right w:w="100" w:type="dxa"/>
            </w:tcMar>
          </w:tcPr>
          <w:p w14:paraId="72F4160D"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Pseudocalanus</w:t>
            </w:r>
            <w:proofErr w:type="spellEnd"/>
            <w:r>
              <w:rPr>
                <w:rFonts w:ascii="Times New Roman" w:eastAsia="Times New Roman" w:hAnsi="Times New Roman" w:cs="Times New Roman"/>
                <w:i/>
                <w:sz w:val="16"/>
                <w:szCs w:val="16"/>
              </w:rPr>
              <w:t xml:space="preserve">* </w:t>
            </w:r>
          </w:p>
        </w:tc>
        <w:tc>
          <w:tcPr>
            <w:tcW w:w="1530" w:type="dxa"/>
            <w:shd w:val="clear" w:color="auto" w:fill="auto"/>
            <w:tcMar>
              <w:top w:w="100" w:type="dxa"/>
              <w:left w:w="100" w:type="dxa"/>
              <w:bottom w:w="100" w:type="dxa"/>
              <w:right w:w="100" w:type="dxa"/>
            </w:tcMar>
          </w:tcPr>
          <w:p w14:paraId="18FEF2BA"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P. </w:t>
            </w:r>
            <w:proofErr w:type="spellStart"/>
            <w:r>
              <w:rPr>
                <w:rFonts w:ascii="Times New Roman" w:eastAsia="Times New Roman" w:hAnsi="Times New Roman" w:cs="Times New Roman"/>
                <w:i/>
                <w:sz w:val="16"/>
                <w:szCs w:val="16"/>
              </w:rPr>
              <w:t>acuspes</w:t>
            </w:r>
            <w:proofErr w:type="spellEnd"/>
            <w:r>
              <w:rPr>
                <w:rFonts w:ascii="Times New Roman" w:eastAsia="Times New Roman" w:hAnsi="Times New Roman" w:cs="Times New Roman"/>
                <w:i/>
                <w:sz w:val="16"/>
                <w:szCs w:val="16"/>
              </w:rPr>
              <w:t>+</w:t>
            </w:r>
          </w:p>
          <w:p w14:paraId="07B282BF"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lastRenderedPageBreak/>
              <w:t xml:space="preserve">P. </w:t>
            </w:r>
            <w:proofErr w:type="spellStart"/>
            <w:r>
              <w:rPr>
                <w:rFonts w:ascii="Times New Roman" w:eastAsia="Times New Roman" w:hAnsi="Times New Roman" w:cs="Times New Roman"/>
                <w:i/>
                <w:sz w:val="16"/>
                <w:szCs w:val="16"/>
              </w:rPr>
              <w:t>mimus</w:t>
            </w:r>
            <w:proofErr w:type="spellEnd"/>
            <w:r>
              <w:rPr>
                <w:rFonts w:ascii="Times New Roman" w:eastAsia="Times New Roman" w:hAnsi="Times New Roman" w:cs="Times New Roman"/>
                <w:i/>
                <w:sz w:val="16"/>
                <w:szCs w:val="16"/>
              </w:rPr>
              <w:t>+</w:t>
            </w:r>
          </w:p>
          <w:p w14:paraId="664E7D33"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P. </w:t>
            </w:r>
            <w:proofErr w:type="spellStart"/>
            <w:r>
              <w:rPr>
                <w:rFonts w:ascii="Times New Roman" w:eastAsia="Times New Roman" w:hAnsi="Times New Roman" w:cs="Times New Roman"/>
                <w:i/>
                <w:sz w:val="16"/>
                <w:szCs w:val="16"/>
              </w:rPr>
              <w:t>minutus</w:t>
            </w:r>
            <w:proofErr w:type="spellEnd"/>
            <w:r>
              <w:rPr>
                <w:rFonts w:ascii="Times New Roman" w:eastAsia="Times New Roman" w:hAnsi="Times New Roman" w:cs="Times New Roman"/>
                <w:i/>
                <w:sz w:val="16"/>
                <w:szCs w:val="16"/>
              </w:rPr>
              <w:t>+</w:t>
            </w:r>
          </w:p>
          <w:p w14:paraId="6C2606FC"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P. </w:t>
            </w:r>
            <w:proofErr w:type="spellStart"/>
            <w:r>
              <w:rPr>
                <w:rFonts w:ascii="Times New Roman" w:eastAsia="Times New Roman" w:hAnsi="Times New Roman" w:cs="Times New Roman"/>
                <w:i/>
                <w:sz w:val="16"/>
                <w:szCs w:val="16"/>
              </w:rPr>
              <w:t>moultoni</w:t>
            </w:r>
            <w:proofErr w:type="spellEnd"/>
            <w:r>
              <w:rPr>
                <w:rFonts w:ascii="Times New Roman" w:eastAsia="Times New Roman" w:hAnsi="Times New Roman" w:cs="Times New Roman"/>
                <w:i/>
                <w:sz w:val="16"/>
                <w:szCs w:val="16"/>
              </w:rPr>
              <w:t>+</w:t>
            </w:r>
          </w:p>
        </w:tc>
      </w:tr>
      <w:tr w:rsidR="00CD2F98" w14:paraId="4F1AB098" w14:textId="77777777">
        <w:tc>
          <w:tcPr>
            <w:tcW w:w="1530" w:type="dxa"/>
            <w:shd w:val="clear" w:color="auto" w:fill="auto"/>
            <w:tcMar>
              <w:top w:w="100" w:type="dxa"/>
              <w:left w:w="100" w:type="dxa"/>
              <w:bottom w:w="100" w:type="dxa"/>
              <w:right w:w="100" w:type="dxa"/>
            </w:tcMar>
          </w:tcPr>
          <w:p w14:paraId="789C2989"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9F2660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03400A4F"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4AD8394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Euchaetidae</w:t>
            </w:r>
            <w:proofErr w:type="spellEnd"/>
          </w:p>
        </w:tc>
        <w:tc>
          <w:tcPr>
            <w:tcW w:w="1410" w:type="dxa"/>
            <w:shd w:val="clear" w:color="auto" w:fill="auto"/>
            <w:tcMar>
              <w:top w:w="100" w:type="dxa"/>
              <w:left w:w="100" w:type="dxa"/>
              <w:bottom w:w="100" w:type="dxa"/>
              <w:right w:w="100" w:type="dxa"/>
            </w:tcMar>
          </w:tcPr>
          <w:p w14:paraId="641A9563"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Paraeuchaeta</w:t>
            </w:r>
            <w:proofErr w:type="spellEnd"/>
            <w:r>
              <w:rPr>
                <w:rFonts w:ascii="Times New Roman" w:eastAsia="Times New Roman" w:hAnsi="Times New Roman" w:cs="Times New Roman"/>
                <w:i/>
                <w:sz w:val="16"/>
                <w:szCs w:val="16"/>
              </w:rPr>
              <w:t>*</w:t>
            </w:r>
          </w:p>
        </w:tc>
        <w:tc>
          <w:tcPr>
            <w:tcW w:w="1530" w:type="dxa"/>
            <w:shd w:val="clear" w:color="auto" w:fill="auto"/>
            <w:tcMar>
              <w:top w:w="100" w:type="dxa"/>
              <w:left w:w="100" w:type="dxa"/>
              <w:bottom w:w="100" w:type="dxa"/>
              <w:right w:w="100" w:type="dxa"/>
            </w:tcMar>
          </w:tcPr>
          <w:p w14:paraId="6AE1EF13"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P. glacialis+</w:t>
            </w:r>
          </w:p>
          <w:p w14:paraId="789D8C42"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P. </w:t>
            </w:r>
            <w:proofErr w:type="spellStart"/>
            <w:r>
              <w:rPr>
                <w:rFonts w:ascii="Times New Roman" w:eastAsia="Times New Roman" w:hAnsi="Times New Roman" w:cs="Times New Roman"/>
                <w:i/>
                <w:sz w:val="16"/>
                <w:szCs w:val="16"/>
              </w:rPr>
              <w:t>norvegica</w:t>
            </w:r>
            <w:proofErr w:type="spellEnd"/>
          </w:p>
        </w:tc>
      </w:tr>
      <w:tr w:rsidR="00CD2F98" w14:paraId="0BC86355" w14:textId="77777777">
        <w:tc>
          <w:tcPr>
            <w:tcW w:w="1530" w:type="dxa"/>
            <w:shd w:val="clear" w:color="auto" w:fill="auto"/>
            <w:tcMar>
              <w:top w:w="100" w:type="dxa"/>
              <w:left w:w="100" w:type="dxa"/>
              <w:bottom w:w="100" w:type="dxa"/>
              <w:right w:w="100" w:type="dxa"/>
            </w:tcMar>
          </w:tcPr>
          <w:p w14:paraId="4DF5915B"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0D63D9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6062C37"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05DB09B5"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Heterorhabdidae</w:t>
            </w:r>
            <w:proofErr w:type="spellEnd"/>
          </w:p>
        </w:tc>
        <w:tc>
          <w:tcPr>
            <w:tcW w:w="1410" w:type="dxa"/>
            <w:shd w:val="clear" w:color="auto" w:fill="auto"/>
            <w:tcMar>
              <w:top w:w="100" w:type="dxa"/>
              <w:left w:w="100" w:type="dxa"/>
              <w:bottom w:w="100" w:type="dxa"/>
              <w:right w:w="100" w:type="dxa"/>
            </w:tcMar>
          </w:tcPr>
          <w:p w14:paraId="3F10226C"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Heterorhabdus</w:t>
            </w:r>
            <w:proofErr w:type="spellEnd"/>
          </w:p>
        </w:tc>
        <w:tc>
          <w:tcPr>
            <w:tcW w:w="1530" w:type="dxa"/>
            <w:shd w:val="clear" w:color="auto" w:fill="auto"/>
            <w:tcMar>
              <w:top w:w="100" w:type="dxa"/>
              <w:left w:w="100" w:type="dxa"/>
              <w:bottom w:w="100" w:type="dxa"/>
              <w:right w:w="100" w:type="dxa"/>
            </w:tcMar>
          </w:tcPr>
          <w:p w14:paraId="69054F84"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H. norvegicus*+</w:t>
            </w:r>
          </w:p>
        </w:tc>
      </w:tr>
      <w:tr w:rsidR="00CD2F98" w14:paraId="67D8D512" w14:textId="77777777">
        <w:tc>
          <w:tcPr>
            <w:tcW w:w="1530" w:type="dxa"/>
            <w:shd w:val="clear" w:color="auto" w:fill="auto"/>
            <w:tcMar>
              <w:top w:w="100" w:type="dxa"/>
              <w:left w:w="100" w:type="dxa"/>
              <w:bottom w:w="100" w:type="dxa"/>
              <w:right w:w="100" w:type="dxa"/>
            </w:tcMar>
          </w:tcPr>
          <w:p w14:paraId="2197685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88A3E0D"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A7B42E6"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65C26B03"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Metridinidae</w:t>
            </w:r>
            <w:proofErr w:type="spellEnd"/>
          </w:p>
        </w:tc>
        <w:tc>
          <w:tcPr>
            <w:tcW w:w="1410" w:type="dxa"/>
            <w:shd w:val="clear" w:color="auto" w:fill="auto"/>
            <w:tcMar>
              <w:top w:w="100" w:type="dxa"/>
              <w:left w:w="100" w:type="dxa"/>
              <w:bottom w:w="100" w:type="dxa"/>
              <w:right w:w="100" w:type="dxa"/>
            </w:tcMar>
          </w:tcPr>
          <w:p w14:paraId="6E903CDC"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Metridia</w:t>
            </w:r>
            <w:proofErr w:type="spellEnd"/>
          </w:p>
        </w:tc>
        <w:tc>
          <w:tcPr>
            <w:tcW w:w="1530" w:type="dxa"/>
            <w:shd w:val="clear" w:color="auto" w:fill="auto"/>
            <w:tcMar>
              <w:top w:w="100" w:type="dxa"/>
              <w:left w:w="100" w:type="dxa"/>
              <w:bottom w:w="100" w:type="dxa"/>
              <w:right w:w="100" w:type="dxa"/>
            </w:tcMar>
          </w:tcPr>
          <w:p w14:paraId="2E7BBDE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M. longa*+</w:t>
            </w:r>
          </w:p>
          <w:p w14:paraId="5C313C0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M. </w:t>
            </w:r>
            <w:proofErr w:type="spellStart"/>
            <w:r>
              <w:rPr>
                <w:rFonts w:ascii="Times New Roman" w:eastAsia="Times New Roman" w:hAnsi="Times New Roman" w:cs="Times New Roman"/>
                <w:i/>
                <w:sz w:val="16"/>
                <w:szCs w:val="16"/>
              </w:rPr>
              <w:t>lucens</w:t>
            </w:r>
            <w:proofErr w:type="spellEnd"/>
            <w:r>
              <w:rPr>
                <w:rFonts w:ascii="Times New Roman" w:eastAsia="Times New Roman" w:hAnsi="Times New Roman" w:cs="Times New Roman"/>
                <w:i/>
                <w:sz w:val="16"/>
                <w:szCs w:val="16"/>
              </w:rPr>
              <w:t>+</w:t>
            </w:r>
          </w:p>
        </w:tc>
      </w:tr>
      <w:tr w:rsidR="00CD2F98" w14:paraId="621CCCD7" w14:textId="77777777">
        <w:tc>
          <w:tcPr>
            <w:tcW w:w="1530" w:type="dxa"/>
            <w:shd w:val="clear" w:color="auto" w:fill="auto"/>
            <w:tcMar>
              <w:top w:w="100" w:type="dxa"/>
              <w:left w:w="100" w:type="dxa"/>
              <w:bottom w:w="100" w:type="dxa"/>
              <w:right w:w="100" w:type="dxa"/>
            </w:tcMar>
          </w:tcPr>
          <w:p w14:paraId="04730F6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D22793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3E905565"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4228E28D"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Scolecitrichidae</w:t>
            </w:r>
            <w:proofErr w:type="spellEnd"/>
          </w:p>
        </w:tc>
        <w:tc>
          <w:tcPr>
            <w:tcW w:w="1410" w:type="dxa"/>
            <w:shd w:val="clear" w:color="auto" w:fill="auto"/>
            <w:tcMar>
              <w:top w:w="100" w:type="dxa"/>
              <w:left w:w="100" w:type="dxa"/>
              <w:bottom w:w="100" w:type="dxa"/>
              <w:right w:w="100" w:type="dxa"/>
            </w:tcMar>
          </w:tcPr>
          <w:p w14:paraId="3588136A"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Scolecithricella</w:t>
            </w:r>
            <w:proofErr w:type="spellEnd"/>
          </w:p>
        </w:tc>
        <w:tc>
          <w:tcPr>
            <w:tcW w:w="1530" w:type="dxa"/>
            <w:shd w:val="clear" w:color="auto" w:fill="auto"/>
            <w:tcMar>
              <w:top w:w="100" w:type="dxa"/>
              <w:left w:w="100" w:type="dxa"/>
              <w:bottom w:w="100" w:type="dxa"/>
              <w:right w:w="100" w:type="dxa"/>
            </w:tcMar>
          </w:tcPr>
          <w:p w14:paraId="405D9B54"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S. minor*+</w:t>
            </w:r>
          </w:p>
        </w:tc>
      </w:tr>
      <w:tr w:rsidR="00CD2F98" w14:paraId="10887844" w14:textId="77777777">
        <w:tc>
          <w:tcPr>
            <w:tcW w:w="1530" w:type="dxa"/>
            <w:shd w:val="clear" w:color="auto" w:fill="auto"/>
            <w:tcMar>
              <w:top w:w="100" w:type="dxa"/>
              <w:left w:w="100" w:type="dxa"/>
              <w:bottom w:w="100" w:type="dxa"/>
              <w:right w:w="100" w:type="dxa"/>
            </w:tcMar>
          </w:tcPr>
          <w:p w14:paraId="05EB407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2D146EA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03E574E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Cyclopoida</w:t>
            </w:r>
            <w:proofErr w:type="spellEnd"/>
          </w:p>
        </w:tc>
        <w:tc>
          <w:tcPr>
            <w:tcW w:w="1650" w:type="dxa"/>
            <w:shd w:val="clear" w:color="auto" w:fill="auto"/>
            <w:tcMar>
              <w:top w:w="100" w:type="dxa"/>
              <w:left w:w="100" w:type="dxa"/>
              <w:bottom w:w="100" w:type="dxa"/>
              <w:right w:w="100" w:type="dxa"/>
            </w:tcMar>
          </w:tcPr>
          <w:p w14:paraId="14C1936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Oithonidae</w:t>
            </w:r>
            <w:proofErr w:type="spellEnd"/>
          </w:p>
        </w:tc>
        <w:tc>
          <w:tcPr>
            <w:tcW w:w="1410" w:type="dxa"/>
            <w:shd w:val="clear" w:color="auto" w:fill="auto"/>
            <w:tcMar>
              <w:top w:w="100" w:type="dxa"/>
              <w:left w:w="100" w:type="dxa"/>
              <w:bottom w:w="100" w:type="dxa"/>
              <w:right w:w="100" w:type="dxa"/>
            </w:tcMar>
          </w:tcPr>
          <w:p w14:paraId="6140FB69"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Oithona</w:t>
            </w:r>
            <w:proofErr w:type="spellEnd"/>
            <w:r>
              <w:rPr>
                <w:rFonts w:ascii="Times New Roman" w:eastAsia="Times New Roman" w:hAnsi="Times New Roman" w:cs="Times New Roman"/>
                <w:i/>
                <w:sz w:val="16"/>
                <w:szCs w:val="16"/>
              </w:rPr>
              <w:t>*</w:t>
            </w:r>
          </w:p>
        </w:tc>
        <w:tc>
          <w:tcPr>
            <w:tcW w:w="1530" w:type="dxa"/>
            <w:shd w:val="clear" w:color="auto" w:fill="auto"/>
            <w:tcMar>
              <w:top w:w="100" w:type="dxa"/>
              <w:left w:w="100" w:type="dxa"/>
              <w:bottom w:w="100" w:type="dxa"/>
              <w:right w:w="100" w:type="dxa"/>
            </w:tcMar>
          </w:tcPr>
          <w:p w14:paraId="14F9C3F0"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O. </w:t>
            </w:r>
            <w:proofErr w:type="spellStart"/>
            <w:r>
              <w:rPr>
                <w:rFonts w:ascii="Times New Roman" w:eastAsia="Times New Roman" w:hAnsi="Times New Roman" w:cs="Times New Roman"/>
                <w:i/>
                <w:sz w:val="16"/>
                <w:szCs w:val="16"/>
              </w:rPr>
              <w:t>atlantica</w:t>
            </w:r>
            <w:proofErr w:type="spellEnd"/>
            <w:r>
              <w:rPr>
                <w:rFonts w:ascii="Times New Roman" w:eastAsia="Times New Roman" w:hAnsi="Times New Roman" w:cs="Times New Roman"/>
                <w:i/>
                <w:sz w:val="16"/>
                <w:szCs w:val="16"/>
              </w:rPr>
              <w:t>+</w:t>
            </w:r>
          </w:p>
          <w:p w14:paraId="4CDE8B07"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O. </w:t>
            </w:r>
            <w:proofErr w:type="spellStart"/>
            <w:r>
              <w:rPr>
                <w:rFonts w:ascii="Times New Roman" w:eastAsia="Times New Roman" w:hAnsi="Times New Roman" w:cs="Times New Roman"/>
                <w:i/>
                <w:sz w:val="16"/>
                <w:szCs w:val="16"/>
              </w:rPr>
              <w:t>similis</w:t>
            </w:r>
            <w:proofErr w:type="spellEnd"/>
            <w:r>
              <w:rPr>
                <w:rFonts w:ascii="Times New Roman" w:eastAsia="Times New Roman" w:hAnsi="Times New Roman" w:cs="Times New Roman"/>
                <w:i/>
                <w:sz w:val="16"/>
                <w:szCs w:val="16"/>
              </w:rPr>
              <w:t>+</w:t>
            </w:r>
          </w:p>
        </w:tc>
      </w:tr>
      <w:tr w:rsidR="00CD2F98" w14:paraId="12D7F512" w14:textId="77777777">
        <w:tc>
          <w:tcPr>
            <w:tcW w:w="1530" w:type="dxa"/>
            <w:shd w:val="clear" w:color="auto" w:fill="auto"/>
            <w:tcMar>
              <w:top w:w="100" w:type="dxa"/>
              <w:left w:w="100" w:type="dxa"/>
              <w:bottom w:w="100" w:type="dxa"/>
              <w:right w:w="100" w:type="dxa"/>
            </w:tcMar>
          </w:tcPr>
          <w:p w14:paraId="5E7A91AF"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F33BD4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EF0B99D"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140D82B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Oncaeidae</w:t>
            </w:r>
            <w:proofErr w:type="spellEnd"/>
          </w:p>
        </w:tc>
        <w:tc>
          <w:tcPr>
            <w:tcW w:w="1410" w:type="dxa"/>
            <w:shd w:val="clear" w:color="auto" w:fill="auto"/>
            <w:tcMar>
              <w:top w:w="100" w:type="dxa"/>
              <w:left w:w="100" w:type="dxa"/>
              <w:bottom w:w="100" w:type="dxa"/>
              <w:right w:w="100" w:type="dxa"/>
            </w:tcMar>
          </w:tcPr>
          <w:p w14:paraId="655BA527"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Triconia</w:t>
            </w:r>
            <w:proofErr w:type="spellEnd"/>
          </w:p>
        </w:tc>
        <w:tc>
          <w:tcPr>
            <w:tcW w:w="1530" w:type="dxa"/>
            <w:shd w:val="clear" w:color="auto" w:fill="auto"/>
            <w:tcMar>
              <w:top w:w="100" w:type="dxa"/>
              <w:left w:w="100" w:type="dxa"/>
              <w:bottom w:w="100" w:type="dxa"/>
              <w:right w:w="100" w:type="dxa"/>
            </w:tcMar>
          </w:tcPr>
          <w:p w14:paraId="07DBB5BE"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T. borealis+</w:t>
            </w:r>
          </w:p>
        </w:tc>
      </w:tr>
      <w:tr w:rsidR="00CD2F98" w14:paraId="47EDDA26" w14:textId="77777777">
        <w:tc>
          <w:tcPr>
            <w:tcW w:w="1530" w:type="dxa"/>
            <w:shd w:val="clear" w:color="auto" w:fill="auto"/>
            <w:tcMar>
              <w:top w:w="100" w:type="dxa"/>
              <w:left w:w="100" w:type="dxa"/>
              <w:bottom w:w="100" w:type="dxa"/>
              <w:right w:w="100" w:type="dxa"/>
            </w:tcMar>
          </w:tcPr>
          <w:p w14:paraId="01E16C1D"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3FFD4D5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38C839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Harpacticoida</w:t>
            </w:r>
            <w:proofErr w:type="spellEnd"/>
            <w:r>
              <w:rPr>
                <w:rFonts w:ascii="Times New Roman" w:eastAsia="Times New Roman" w:hAnsi="Times New Roman" w:cs="Times New Roman"/>
                <w:sz w:val="16"/>
                <w:szCs w:val="16"/>
              </w:rPr>
              <w:t>*</w:t>
            </w:r>
          </w:p>
        </w:tc>
        <w:tc>
          <w:tcPr>
            <w:tcW w:w="1650" w:type="dxa"/>
            <w:shd w:val="clear" w:color="auto" w:fill="auto"/>
            <w:tcMar>
              <w:top w:w="100" w:type="dxa"/>
              <w:left w:w="100" w:type="dxa"/>
              <w:bottom w:w="100" w:type="dxa"/>
              <w:right w:w="100" w:type="dxa"/>
            </w:tcMar>
          </w:tcPr>
          <w:p w14:paraId="70A0C377"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Tisbidae</w:t>
            </w:r>
            <w:proofErr w:type="spellEnd"/>
          </w:p>
        </w:tc>
        <w:tc>
          <w:tcPr>
            <w:tcW w:w="1410" w:type="dxa"/>
            <w:shd w:val="clear" w:color="auto" w:fill="auto"/>
            <w:tcMar>
              <w:top w:w="100" w:type="dxa"/>
              <w:left w:w="100" w:type="dxa"/>
              <w:bottom w:w="100" w:type="dxa"/>
              <w:right w:w="100" w:type="dxa"/>
            </w:tcMar>
          </w:tcPr>
          <w:p w14:paraId="6277B26D"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Tisbe</w:t>
            </w:r>
            <w:proofErr w:type="spellEnd"/>
          </w:p>
        </w:tc>
        <w:tc>
          <w:tcPr>
            <w:tcW w:w="1530" w:type="dxa"/>
            <w:shd w:val="clear" w:color="auto" w:fill="auto"/>
            <w:tcMar>
              <w:top w:w="100" w:type="dxa"/>
              <w:left w:w="100" w:type="dxa"/>
              <w:bottom w:w="100" w:type="dxa"/>
              <w:right w:w="100" w:type="dxa"/>
            </w:tcMar>
          </w:tcPr>
          <w:p w14:paraId="2504E5BA"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furcata</w:t>
            </w:r>
            <w:proofErr w:type="spellEnd"/>
            <w:r>
              <w:rPr>
                <w:rFonts w:ascii="Times New Roman" w:eastAsia="Times New Roman" w:hAnsi="Times New Roman" w:cs="Times New Roman"/>
                <w:i/>
                <w:sz w:val="16"/>
                <w:szCs w:val="16"/>
              </w:rPr>
              <w:t>+</w:t>
            </w:r>
          </w:p>
        </w:tc>
      </w:tr>
      <w:tr w:rsidR="00CD2F98" w14:paraId="3C71E90F" w14:textId="77777777">
        <w:tc>
          <w:tcPr>
            <w:tcW w:w="1530" w:type="dxa"/>
            <w:shd w:val="clear" w:color="auto" w:fill="auto"/>
            <w:tcMar>
              <w:top w:w="100" w:type="dxa"/>
              <w:left w:w="100" w:type="dxa"/>
              <w:bottom w:w="100" w:type="dxa"/>
              <w:right w:w="100" w:type="dxa"/>
            </w:tcMar>
          </w:tcPr>
          <w:p w14:paraId="0AD6CBE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D585C0A"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Malacostraca</w:t>
            </w:r>
          </w:p>
        </w:tc>
        <w:tc>
          <w:tcPr>
            <w:tcW w:w="1530" w:type="dxa"/>
            <w:shd w:val="clear" w:color="auto" w:fill="auto"/>
            <w:tcMar>
              <w:top w:w="100" w:type="dxa"/>
              <w:left w:w="100" w:type="dxa"/>
              <w:bottom w:w="100" w:type="dxa"/>
              <w:right w:w="100" w:type="dxa"/>
            </w:tcMar>
          </w:tcPr>
          <w:p w14:paraId="71CFDBA6"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Amphipoda</w:t>
            </w:r>
          </w:p>
        </w:tc>
        <w:tc>
          <w:tcPr>
            <w:tcW w:w="1650" w:type="dxa"/>
            <w:shd w:val="clear" w:color="auto" w:fill="auto"/>
            <w:tcMar>
              <w:top w:w="100" w:type="dxa"/>
              <w:left w:w="100" w:type="dxa"/>
              <w:bottom w:w="100" w:type="dxa"/>
              <w:right w:w="100" w:type="dxa"/>
            </w:tcMar>
          </w:tcPr>
          <w:p w14:paraId="4E2A5E6C"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Hyperiidae</w:t>
            </w:r>
            <w:proofErr w:type="spellEnd"/>
          </w:p>
        </w:tc>
        <w:tc>
          <w:tcPr>
            <w:tcW w:w="1410" w:type="dxa"/>
            <w:shd w:val="clear" w:color="auto" w:fill="auto"/>
            <w:tcMar>
              <w:top w:w="100" w:type="dxa"/>
              <w:left w:w="100" w:type="dxa"/>
              <w:bottom w:w="100" w:type="dxa"/>
              <w:right w:w="100" w:type="dxa"/>
            </w:tcMar>
          </w:tcPr>
          <w:p w14:paraId="4A753D76"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Themisto</w:t>
            </w:r>
          </w:p>
        </w:tc>
        <w:tc>
          <w:tcPr>
            <w:tcW w:w="1530" w:type="dxa"/>
            <w:shd w:val="clear" w:color="auto" w:fill="auto"/>
            <w:tcMar>
              <w:top w:w="100" w:type="dxa"/>
              <w:left w:w="100" w:type="dxa"/>
              <w:bottom w:w="100" w:type="dxa"/>
              <w:right w:w="100" w:type="dxa"/>
            </w:tcMar>
          </w:tcPr>
          <w:p w14:paraId="0EC3A4BF"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abyssorum</w:t>
            </w:r>
            <w:proofErr w:type="spellEnd"/>
            <w:r>
              <w:rPr>
                <w:rFonts w:ascii="Times New Roman" w:eastAsia="Times New Roman" w:hAnsi="Times New Roman" w:cs="Times New Roman"/>
                <w:i/>
                <w:sz w:val="16"/>
                <w:szCs w:val="16"/>
              </w:rPr>
              <w:t>*+</w:t>
            </w:r>
          </w:p>
          <w:p w14:paraId="0293F4CE"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compressa</w:t>
            </w:r>
            <w:proofErr w:type="spellEnd"/>
            <w:r>
              <w:rPr>
                <w:rFonts w:ascii="Times New Roman" w:eastAsia="Times New Roman" w:hAnsi="Times New Roman" w:cs="Times New Roman"/>
                <w:i/>
                <w:sz w:val="16"/>
                <w:szCs w:val="16"/>
              </w:rPr>
              <w:t>+</w:t>
            </w:r>
          </w:p>
          <w:p w14:paraId="012325E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libellula</w:t>
            </w:r>
            <w:proofErr w:type="spellEnd"/>
            <w:r>
              <w:rPr>
                <w:rFonts w:ascii="Times New Roman" w:eastAsia="Times New Roman" w:hAnsi="Times New Roman" w:cs="Times New Roman"/>
                <w:i/>
                <w:sz w:val="16"/>
                <w:szCs w:val="16"/>
              </w:rPr>
              <w:t>*+</w:t>
            </w:r>
          </w:p>
        </w:tc>
      </w:tr>
      <w:tr w:rsidR="00CD2F98" w14:paraId="4B7BA88F" w14:textId="77777777">
        <w:tc>
          <w:tcPr>
            <w:tcW w:w="1530" w:type="dxa"/>
            <w:shd w:val="clear" w:color="auto" w:fill="auto"/>
            <w:tcMar>
              <w:top w:w="100" w:type="dxa"/>
              <w:left w:w="100" w:type="dxa"/>
              <w:bottom w:w="100" w:type="dxa"/>
              <w:right w:w="100" w:type="dxa"/>
            </w:tcMar>
          </w:tcPr>
          <w:p w14:paraId="7906C2A0"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3656D9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3529D7E7"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214C8C8A"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10B858E3"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Hyperoche</w:t>
            </w:r>
            <w:proofErr w:type="spellEnd"/>
          </w:p>
        </w:tc>
        <w:tc>
          <w:tcPr>
            <w:tcW w:w="1530" w:type="dxa"/>
            <w:shd w:val="clear" w:color="auto" w:fill="auto"/>
            <w:tcMar>
              <w:top w:w="100" w:type="dxa"/>
              <w:left w:w="100" w:type="dxa"/>
              <w:bottom w:w="100" w:type="dxa"/>
              <w:right w:w="100" w:type="dxa"/>
            </w:tcMar>
          </w:tcPr>
          <w:p w14:paraId="0B36AC46"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H. </w:t>
            </w:r>
            <w:proofErr w:type="spellStart"/>
            <w:r>
              <w:rPr>
                <w:rFonts w:ascii="Times New Roman" w:eastAsia="Times New Roman" w:hAnsi="Times New Roman" w:cs="Times New Roman"/>
                <w:i/>
                <w:sz w:val="16"/>
                <w:szCs w:val="16"/>
              </w:rPr>
              <w:t>medusarum</w:t>
            </w:r>
            <w:proofErr w:type="spellEnd"/>
            <w:r>
              <w:rPr>
                <w:rFonts w:ascii="Times New Roman" w:eastAsia="Times New Roman" w:hAnsi="Times New Roman" w:cs="Times New Roman"/>
                <w:i/>
                <w:sz w:val="16"/>
                <w:szCs w:val="16"/>
              </w:rPr>
              <w:t>+</w:t>
            </w:r>
          </w:p>
        </w:tc>
      </w:tr>
      <w:tr w:rsidR="00CD2F98" w14:paraId="7D93E0CB" w14:textId="77777777">
        <w:tc>
          <w:tcPr>
            <w:tcW w:w="1530" w:type="dxa"/>
            <w:shd w:val="clear" w:color="auto" w:fill="auto"/>
            <w:tcMar>
              <w:top w:w="100" w:type="dxa"/>
              <w:left w:w="100" w:type="dxa"/>
              <w:bottom w:w="100" w:type="dxa"/>
              <w:right w:w="100" w:type="dxa"/>
            </w:tcMar>
          </w:tcPr>
          <w:p w14:paraId="61FE5974"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5BA995E" w14:textId="77777777" w:rsidR="00CD2F98" w:rsidRDefault="00CD2F98">
            <w:pPr>
              <w:widowControl w:val="0"/>
              <w:spacing w:line="360" w:lineRule="auto"/>
              <w:rPr>
                <w:rFonts w:ascii="Times New Roman" w:eastAsia="Times New Roman" w:hAnsi="Times New Roman" w:cs="Times New Roman"/>
                <w:i/>
                <w:sz w:val="16"/>
                <w:szCs w:val="16"/>
              </w:rPr>
            </w:pPr>
          </w:p>
          <w:p w14:paraId="129AB060"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536D04DA"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185FFEF5"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Uristidae</w:t>
            </w:r>
            <w:proofErr w:type="spellEnd"/>
          </w:p>
        </w:tc>
        <w:tc>
          <w:tcPr>
            <w:tcW w:w="1410" w:type="dxa"/>
            <w:shd w:val="clear" w:color="auto" w:fill="auto"/>
            <w:tcMar>
              <w:top w:w="100" w:type="dxa"/>
              <w:left w:w="100" w:type="dxa"/>
              <w:bottom w:w="100" w:type="dxa"/>
              <w:right w:w="100" w:type="dxa"/>
            </w:tcMar>
          </w:tcPr>
          <w:p w14:paraId="35C4B5BA"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Onisimus</w:t>
            </w:r>
            <w:proofErr w:type="spellEnd"/>
          </w:p>
        </w:tc>
        <w:tc>
          <w:tcPr>
            <w:tcW w:w="1530" w:type="dxa"/>
            <w:shd w:val="clear" w:color="auto" w:fill="auto"/>
            <w:tcMar>
              <w:top w:w="100" w:type="dxa"/>
              <w:left w:w="100" w:type="dxa"/>
              <w:bottom w:w="100" w:type="dxa"/>
              <w:right w:w="100" w:type="dxa"/>
            </w:tcMar>
          </w:tcPr>
          <w:p w14:paraId="567C674D"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O. </w:t>
            </w:r>
            <w:proofErr w:type="spellStart"/>
            <w:r>
              <w:rPr>
                <w:rFonts w:ascii="Times New Roman" w:eastAsia="Times New Roman" w:hAnsi="Times New Roman" w:cs="Times New Roman"/>
                <w:i/>
                <w:sz w:val="16"/>
                <w:szCs w:val="16"/>
              </w:rPr>
              <w:t>nanseni</w:t>
            </w:r>
            <w:proofErr w:type="spellEnd"/>
            <w:r>
              <w:rPr>
                <w:rFonts w:ascii="Times New Roman" w:eastAsia="Times New Roman" w:hAnsi="Times New Roman" w:cs="Times New Roman"/>
                <w:i/>
                <w:sz w:val="16"/>
                <w:szCs w:val="16"/>
              </w:rPr>
              <w:t>+</w:t>
            </w:r>
          </w:p>
        </w:tc>
      </w:tr>
      <w:tr w:rsidR="00CD2F98" w14:paraId="6B60F7E6" w14:textId="77777777">
        <w:tc>
          <w:tcPr>
            <w:tcW w:w="1530" w:type="dxa"/>
            <w:shd w:val="clear" w:color="auto" w:fill="auto"/>
            <w:tcMar>
              <w:top w:w="100" w:type="dxa"/>
              <w:left w:w="100" w:type="dxa"/>
              <w:bottom w:w="100" w:type="dxa"/>
              <w:right w:w="100" w:type="dxa"/>
            </w:tcMar>
          </w:tcPr>
          <w:p w14:paraId="2D23B43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DC4C418"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auto"/>
            <w:tcMar>
              <w:top w:w="100" w:type="dxa"/>
              <w:left w:w="100" w:type="dxa"/>
              <w:bottom w:w="100" w:type="dxa"/>
              <w:right w:w="100" w:type="dxa"/>
            </w:tcMar>
          </w:tcPr>
          <w:p w14:paraId="10A3B612"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738C92D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Calliopiidae</w:t>
            </w:r>
            <w:proofErr w:type="spellEnd"/>
          </w:p>
        </w:tc>
        <w:tc>
          <w:tcPr>
            <w:tcW w:w="1410" w:type="dxa"/>
            <w:shd w:val="clear" w:color="auto" w:fill="auto"/>
            <w:tcMar>
              <w:top w:w="100" w:type="dxa"/>
              <w:left w:w="100" w:type="dxa"/>
              <w:bottom w:w="100" w:type="dxa"/>
              <w:right w:w="100" w:type="dxa"/>
            </w:tcMar>
          </w:tcPr>
          <w:p w14:paraId="72EA8584"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Apherusa</w:t>
            </w:r>
            <w:proofErr w:type="spellEnd"/>
          </w:p>
        </w:tc>
        <w:tc>
          <w:tcPr>
            <w:tcW w:w="1530" w:type="dxa"/>
            <w:shd w:val="clear" w:color="auto" w:fill="auto"/>
            <w:tcMar>
              <w:top w:w="100" w:type="dxa"/>
              <w:left w:w="100" w:type="dxa"/>
              <w:bottom w:w="100" w:type="dxa"/>
              <w:right w:w="100" w:type="dxa"/>
            </w:tcMar>
          </w:tcPr>
          <w:p w14:paraId="2A110E5E"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A. glacialis*+</w:t>
            </w:r>
          </w:p>
        </w:tc>
      </w:tr>
      <w:tr w:rsidR="00CD2F98" w14:paraId="030C74AF" w14:textId="77777777">
        <w:tc>
          <w:tcPr>
            <w:tcW w:w="1530" w:type="dxa"/>
            <w:shd w:val="clear" w:color="auto" w:fill="auto"/>
            <w:tcMar>
              <w:top w:w="100" w:type="dxa"/>
              <w:left w:w="100" w:type="dxa"/>
              <w:bottom w:w="100" w:type="dxa"/>
              <w:right w:w="100" w:type="dxa"/>
            </w:tcMar>
          </w:tcPr>
          <w:p w14:paraId="021324E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337B463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B41DB2B"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Decapoda</w:t>
            </w:r>
          </w:p>
        </w:tc>
        <w:tc>
          <w:tcPr>
            <w:tcW w:w="1650" w:type="dxa"/>
            <w:shd w:val="clear" w:color="auto" w:fill="auto"/>
            <w:tcMar>
              <w:top w:w="100" w:type="dxa"/>
              <w:left w:w="100" w:type="dxa"/>
              <w:bottom w:w="100" w:type="dxa"/>
              <w:right w:w="100" w:type="dxa"/>
            </w:tcMar>
          </w:tcPr>
          <w:p w14:paraId="4881BEA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Thoridae</w:t>
            </w:r>
            <w:proofErr w:type="spellEnd"/>
          </w:p>
        </w:tc>
        <w:tc>
          <w:tcPr>
            <w:tcW w:w="1410" w:type="dxa"/>
            <w:shd w:val="clear" w:color="auto" w:fill="auto"/>
            <w:tcMar>
              <w:top w:w="100" w:type="dxa"/>
              <w:left w:w="100" w:type="dxa"/>
              <w:bottom w:w="100" w:type="dxa"/>
              <w:right w:w="100" w:type="dxa"/>
            </w:tcMar>
          </w:tcPr>
          <w:p w14:paraId="347C4285"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Spirontocaris</w:t>
            </w:r>
            <w:proofErr w:type="spellEnd"/>
          </w:p>
        </w:tc>
        <w:tc>
          <w:tcPr>
            <w:tcW w:w="1530" w:type="dxa"/>
            <w:shd w:val="clear" w:color="auto" w:fill="auto"/>
            <w:tcMar>
              <w:top w:w="100" w:type="dxa"/>
              <w:left w:w="100" w:type="dxa"/>
              <w:bottom w:w="100" w:type="dxa"/>
              <w:right w:w="100" w:type="dxa"/>
            </w:tcMar>
          </w:tcPr>
          <w:p w14:paraId="1E10BC17"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S. spinus+</w:t>
            </w:r>
          </w:p>
        </w:tc>
      </w:tr>
      <w:tr w:rsidR="00CD2F98" w14:paraId="0FCC303E" w14:textId="77777777">
        <w:tc>
          <w:tcPr>
            <w:tcW w:w="1530" w:type="dxa"/>
            <w:shd w:val="clear" w:color="auto" w:fill="auto"/>
            <w:tcMar>
              <w:top w:w="100" w:type="dxa"/>
              <w:left w:w="100" w:type="dxa"/>
              <w:bottom w:w="100" w:type="dxa"/>
              <w:right w:w="100" w:type="dxa"/>
            </w:tcMar>
          </w:tcPr>
          <w:p w14:paraId="0FE50524"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002E5F5"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A3CDB77"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3BBC60E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Crangonidae</w:t>
            </w:r>
            <w:proofErr w:type="spellEnd"/>
          </w:p>
        </w:tc>
        <w:tc>
          <w:tcPr>
            <w:tcW w:w="1410" w:type="dxa"/>
            <w:shd w:val="clear" w:color="auto" w:fill="auto"/>
            <w:tcMar>
              <w:top w:w="100" w:type="dxa"/>
              <w:left w:w="100" w:type="dxa"/>
              <w:bottom w:w="100" w:type="dxa"/>
              <w:right w:w="100" w:type="dxa"/>
            </w:tcMar>
          </w:tcPr>
          <w:p w14:paraId="44DEAE13"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Sabinea</w:t>
            </w:r>
            <w:proofErr w:type="spellEnd"/>
          </w:p>
        </w:tc>
        <w:tc>
          <w:tcPr>
            <w:tcW w:w="1530" w:type="dxa"/>
            <w:shd w:val="clear" w:color="auto" w:fill="auto"/>
            <w:tcMar>
              <w:top w:w="100" w:type="dxa"/>
              <w:left w:w="100" w:type="dxa"/>
              <w:bottom w:w="100" w:type="dxa"/>
              <w:right w:w="100" w:type="dxa"/>
            </w:tcMar>
          </w:tcPr>
          <w:p w14:paraId="2DC8EA2B"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S. </w:t>
            </w:r>
            <w:proofErr w:type="spellStart"/>
            <w:r>
              <w:rPr>
                <w:rFonts w:ascii="Times New Roman" w:eastAsia="Times New Roman" w:hAnsi="Times New Roman" w:cs="Times New Roman"/>
                <w:i/>
                <w:sz w:val="16"/>
                <w:szCs w:val="16"/>
              </w:rPr>
              <w:t>septemcarinata</w:t>
            </w:r>
            <w:proofErr w:type="spellEnd"/>
            <w:r>
              <w:rPr>
                <w:rFonts w:ascii="Times New Roman" w:eastAsia="Times New Roman" w:hAnsi="Times New Roman" w:cs="Times New Roman"/>
                <w:i/>
                <w:sz w:val="16"/>
                <w:szCs w:val="16"/>
              </w:rPr>
              <w:t>+</w:t>
            </w:r>
          </w:p>
        </w:tc>
      </w:tr>
      <w:tr w:rsidR="00CD2F98" w14:paraId="78B88212" w14:textId="77777777">
        <w:tc>
          <w:tcPr>
            <w:tcW w:w="1530" w:type="dxa"/>
            <w:shd w:val="clear" w:color="auto" w:fill="auto"/>
            <w:tcMar>
              <w:top w:w="100" w:type="dxa"/>
              <w:left w:w="100" w:type="dxa"/>
              <w:bottom w:w="100" w:type="dxa"/>
              <w:right w:w="100" w:type="dxa"/>
            </w:tcMar>
          </w:tcPr>
          <w:p w14:paraId="27636BF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2C322B2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BAEBFD4"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1A01EC2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Pandalidae</w:t>
            </w:r>
            <w:proofErr w:type="spellEnd"/>
          </w:p>
        </w:tc>
        <w:tc>
          <w:tcPr>
            <w:tcW w:w="1410" w:type="dxa"/>
            <w:shd w:val="clear" w:color="auto" w:fill="auto"/>
            <w:tcMar>
              <w:top w:w="100" w:type="dxa"/>
              <w:left w:w="100" w:type="dxa"/>
              <w:bottom w:w="100" w:type="dxa"/>
              <w:right w:w="100" w:type="dxa"/>
            </w:tcMar>
          </w:tcPr>
          <w:p w14:paraId="56CC65BC"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Pandalus</w:t>
            </w:r>
            <w:proofErr w:type="spellEnd"/>
            <w:r>
              <w:rPr>
                <w:rFonts w:ascii="Times New Roman" w:eastAsia="Times New Roman" w:hAnsi="Times New Roman" w:cs="Times New Roman"/>
                <w:i/>
                <w:sz w:val="16"/>
                <w:szCs w:val="16"/>
              </w:rPr>
              <w:t>*</w:t>
            </w:r>
          </w:p>
        </w:tc>
        <w:tc>
          <w:tcPr>
            <w:tcW w:w="1530" w:type="dxa"/>
            <w:shd w:val="clear" w:color="auto" w:fill="auto"/>
            <w:tcMar>
              <w:top w:w="100" w:type="dxa"/>
              <w:left w:w="100" w:type="dxa"/>
              <w:bottom w:w="100" w:type="dxa"/>
              <w:right w:w="100" w:type="dxa"/>
            </w:tcMar>
          </w:tcPr>
          <w:p w14:paraId="7A67BC87"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P. borealis+</w:t>
            </w:r>
          </w:p>
        </w:tc>
      </w:tr>
      <w:tr w:rsidR="00CD2F98" w14:paraId="6CA5DE18" w14:textId="77777777">
        <w:tc>
          <w:tcPr>
            <w:tcW w:w="1530" w:type="dxa"/>
            <w:shd w:val="clear" w:color="auto" w:fill="auto"/>
            <w:tcMar>
              <w:top w:w="100" w:type="dxa"/>
              <w:left w:w="100" w:type="dxa"/>
              <w:bottom w:w="100" w:type="dxa"/>
              <w:right w:w="100" w:type="dxa"/>
            </w:tcMar>
          </w:tcPr>
          <w:p w14:paraId="5962F6A1"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49C75B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15C2D7E"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084A0FF8"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Penaidae</w:t>
            </w:r>
            <w:proofErr w:type="spellEnd"/>
            <w:r>
              <w:rPr>
                <w:rFonts w:ascii="Times New Roman" w:eastAsia="Times New Roman" w:hAnsi="Times New Roman" w:cs="Times New Roman"/>
                <w:sz w:val="16"/>
                <w:szCs w:val="16"/>
              </w:rPr>
              <w:t>+</w:t>
            </w:r>
          </w:p>
        </w:tc>
        <w:tc>
          <w:tcPr>
            <w:tcW w:w="1410" w:type="dxa"/>
            <w:shd w:val="clear" w:color="auto" w:fill="auto"/>
            <w:tcMar>
              <w:top w:w="100" w:type="dxa"/>
              <w:left w:w="100" w:type="dxa"/>
              <w:bottom w:w="100" w:type="dxa"/>
              <w:right w:w="100" w:type="dxa"/>
            </w:tcMar>
          </w:tcPr>
          <w:p w14:paraId="1C5364BA"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auto"/>
            <w:tcMar>
              <w:top w:w="100" w:type="dxa"/>
              <w:left w:w="100" w:type="dxa"/>
              <w:bottom w:w="100" w:type="dxa"/>
              <w:right w:w="100" w:type="dxa"/>
            </w:tcMar>
          </w:tcPr>
          <w:p w14:paraId="464BFFEC"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1122F79D" w14:textId="77777777">
        <w:tc>
          <w:tcPr>
            <w:tcW w:w="1530" w:type="dxa"/>
            <w:shd w:val="clear" w:color="auto" w:fill="auto"/>
            <w:tcMar>
              <w:top w:w="100" w:type="dxa"/>
              <w:left w:w="100" w:type="dxa"/>
              <w:bottom w:w="100" w:type="dxa"/>
              <w:right w:w="100" w:type="dxa"/>
            </w:tcMar>
          </w:tcPr>
          <w:p w14:paraId="324624FF"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806223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2E5BF1E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Euphausiacea</w:t>
            </w:r>
            <w:proofErr w:type="spellEnd"/>
          </w:p>
        </w:tc>
        <w:tc>
          <w:tcPr>
            <w:tcW w:w="1650" w:type="dxa"/>
            <w:shd w:val="clear" w:color="auto" w:fill="auto"/>
            <w:tcMar>
              <w:top w:w="100" w:type="dxa"/>
              <w:left w:w="100" w:type="dxa"/>
              <w:bottom w:w="100" w:type="dxa"/>
              <w:right w:w="100" w:type="dxa"/>
            </w:tcMar>
          </w:tcPr>
          <w:p w14:paraId="185AD9F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Euphausiidae</w:t>
            </w:r>
            <w:proofErr w:type="spellEnd"/>
            <w:r>
              <w:rPr>
                <w:rFonts w:ascii="Times New Roman" w:eastAsia="Times New Roman" w:hAnsi="Times New Roman" w:cs="Times New Roman"/>
                <w:sz w:val="16"/>
                <w:szCs w:val="16"/>
              </w:rPr>
              <w:t>*</w:t>
            </w:r>
          </w:p>
        </w:tc>
        <w:tc>
          <w:tcPr>
            <w:tcW w:w="1410" w:type="dxa"/>
            <w:shd w:val="clear" w:color="auto" w:fill="auto"/>
            <w:tcMar>
              <w:top w:w="100" w:type="dxa"/>
              <w:left w:w="100" w:type="dxa"/>
              <w:bottom w:w="100" w:type="dxa"/>
              <w:right w:w="100" w:type="dxa"/>
            </w:tcMar>
          </w:tcPr>
          <w:p w14:paraId="7067DBE6"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Thysanoessa</w:t>
            </w:r>
            <w:proofErr w:type="spellEnd"/>
          </w:p>
        </w:tc>
        <w:tc>
          <w:tcPr>
            <w:tcW w:w="1530" w:type="dxa"/>
            <w:shd w:val="clear" w:color="auto" w:fill="auto"/>
            <w:tcMar>
              <w:top w:w="100" w:type="dxa"/>
              <w:left w:w="100" w:type="dxa"/>
              <w:bottom w:w="100" w:type="dxa"/>
              <w:right w:w="100" w:type="dxa"/>
            </w:tcMar>
          </w:tcPr>
          <w:p w14:paraId="5B6BEF3A"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inermis</w:t>
            </w:r>
            <w:proofErr w:type="spellEnd"/>
            <w:r>
              <w:rPr>
                <w:rFonts w:ascii="Times New Roman" w:eastAsia="Times New Roman" w:hAnsi="Times New Roman" w:cs="Times New Roman"/>
                <w:i/>
                <w:sz w:val="16"/>
                <w:szCs w:val="16"/>
              </w:rPr>
              <w:t>*+</w:t>
            </w:r>
          </w:p>
          <w:p w14:paraId="56C57AD5"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longicaudata</w:t>
            </w:r>
            <w:proofErr w:type="spellEnd"/>
            <w:r>
              <w:rPr>
                <w:rFonts w:ascii="Times New Roman" w:eastAsia="Times New Roman" w:hAnsi="Times New Roman" w:cs="Times New Roman"/>
                <w:i/>
                <w:sz w:val="16"/>
                <w:szCs w:val="16"/>
              </w:rPr>
              <w:t>*+</w:t>
            </w:r>
          </w:p>
          <w:p w14:paraId="71061365"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T. </w:t>
            </w:r>
            <w:proofErr w:type="spellStart"/>
            <w:r>
              <w:rPr>
                <w:rFonts w:ascii="Times New Roman" w:eastAsia="Times New Roman" w:hAnsi="Times New Roman" w:cs="Times New Roman"/>
                <w:i/>
                <w:sz w:val="16"/>
                <w:szCs w:val="16"/>
              </w:rPr>
              <w:t>raschii</w:t>
            </w:r>
            <w:proofErr w:type="spellEnd"/>
            <w:r>
              <w:rPr>
                <w:rFonts w:ascii="Times New Roman" w:eastAsia="Times New Roman" w:hAnsi="Times New Roman" w:cs="Times New Roman"/>
                <w:i/>
                <w:sz w:val="16"/>
                <w:szCs w:val="16"/>
              </w:rPr>
              <w:t>+</w:t>
            </w:r>
          </w:p>
        </w:tc>
      </w:tr>
      <w:tr w:rsidR="00CD2F98" w14:paraId="2181971C" w14:textId="77777777">
        <w:tc>
          <w:tcPr>
            <w:tcW w:w="1530" w:type="dxa"/>
            <w:shd w:val="clear" w:color="auto" w:fill="auto"/>
            <w:tcMar>
              <w:top w:w="100" w:type="dxa"/>
              <w:left w:w="100" w:type="dxa"/>
              <w:bottom w:w="100" w:type="dxa"/>
              <w:right w:w="100" w:type="dxa"/>
            </w:tcMar>
          </w:tcPr>
          <w:p w14:paraId="0582077F"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8665539"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38E04D7D"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Isopoda*+</w:t>
            </w:r>
          </w:p>
        </w:tc>
        <w:tc>
          <w:tcPr>
            <w:tcW w:w="1650" w:type="dxa"/>
            <w:shd w:val="clear" w:color="auto" w:fill="auto"/>
            <w:tcMar>
              <w:top w:w="100" w:type="dxa"/>
              <w:left w:w="100" w:type="dxa"/>
              <w:bottom w:w="100" w:type="dxa"/>
              <w:right w:w="100" w:type="dxa"/>
            </w:tcMar>
          </w:tcPr>
          <w:p w14:paraId="10098FD3"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59DF5C34"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auto"/>
            <w:tcMar>
              <w:top w:w="100" w:type="dxa"/>
              <w:left w:w="100" w:type="dxa"/>
              <w:bottom w:w="100" w:type="dxa"/>
              <w:right w:w="100" w:type="dxa"/>
            </w:tcMar>
          </w:tcPr>
          <w:p w14:paraId="68E12CD3"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71F39762" w14:textId="77777777">
        <w:tc>
          <w:tcPr>
            <w:tcW w:w="1530" w:type="dxa"/>
            <w:shd w:val="clear" w:color="auto" w:fill="auto"/>
            <w:tcMar>
              <w:top w:w="100" w:type="dxa"/>
              <w:left w:w="100" w:type="dxa"/>
              <w:bottom w:w="100" w:type="dxa"/>
              <w:right w:w="100" w:type="dxa"/>
            </w:tcMar>
          </w:tcPr>
          <w:p w14:paraId="038EDBB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1A8F234B"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Thecostraca</w:t>
            </w:r>
            <w:proofErr w:type="spellEnd"/>
          </w:p>
        </w:tc>
        <w:tc>
          <w:tcPr>
            <w:tcW w:w="1530" w:type="dxa"/>
            <w:shd w:val="clear" w:color="auto" w:fill="auto"/>
            <w:tcMar>
              <w:top w:w="100" w:type="dxa"/>
              <w:left w:w="100" w:type="dxa"/>
              <w:bottom w:w="100" w:type="dxa"/>
              <w:right w:w="100" w:type="dxa"/>
            </w:tcMar>
          </w:tcPr>
          <w:p w14:paraId="0049AFBE"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Scalpellomorpha</w:t>
            </w:r>
            <w:proofErr w:type="spellEnd"/>
          </w:p>
        </w:tc>
        <w:tc>
          <w:tcPr>
            <w:tcW w:w="1650" w:type="dxa"/>
            <w:shd w:val="clear" w:color="auto" w:fill="auto"/>
            <w:tcMar>
              <w:top w:w="100" w:type="dxa"/>
              <w:left w:w="100" w:type="dxa"/>
              <w:bottom w:w="100" w:type="dxa"/>
              <w:right w:w="100" w:type="dxa"/>
            </w:tcMar>
          </w:tcPr>
          <w:p w14:paraId="25E7C80B" w14:textId="77777777" w:rsidR="00CD2F98" w:rsidRDefault="00A82B0D">
            <w:pPr>
              <w:widowControl w:val="0"/>
              <w:spacing w:line="360" w:lineRule="auto"/>
              <w:rPr>
                <w:rFonts w:ascii="Times New Roman" w:eastAsia="Times New Roman" w:hAnsi="Times New Roman" w:cs="Times New Roman"/>
                <w:color w:val="1155CC"/>
                <w:sz w:val="16"/>
                <w:szCs w:val="16"/>
                <w:u w:val="single"/>
              </w:rPr>
            </w:pPr>
            <w:proofErr w:type="spellStart"/>
            <w:r>
              <w:rPr>
                <w:rFonts w:ascii="Times New Roman" w:eastAsia="Times New Roman" w:hAnsi="Times New Roman" w:cs="Times New Roman"/>
                <w:sz w:val="16"/>
                <w:szCs w:val="16"/>
              </w:rPr>
              <w:t>Lepadidae</w:t>
            </w:r>
            <w:proofErr w:type="spellEnd"/>
          </w:p>
        </w:tc>
        <w:tc>
          <w:tcPr>
            <w:tcW w:w="1410" w:type="dxa"/>
            <w:shd w:val="clear" w:color="auto" w:fill="auto"/>
            <w:tcMar>
              <w:top w:w="100" w:type="dxa"/>
              <w:left w:w="100" w:type="dxa"/>
              <w:bottom w:w="100" w:type="dxa"/>
              <w:right w:w="100" w:type="dxa"/>
            </w:tcMar>
          </w:tcPr>
          <w:p w14:paraId="47F2146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Dosima</w:t>
            </w:r>
            <w:proofErr w:type="spellEnd"/>
            <w:r>
              <w:rPr>
                <w:rFonts w:ascii="Times New Roman" w:eastAsia="Times New Roman" w:hAnsi="Times New Roman" w:cs="Times New Roman"/>
                <w:i/>
                <w:sz w:val="16"/>
                <w:szCs w:val="16"/>
              </w:rPr>
              <w:t xml:space="preserve"> </w:t>
            </w:r>
          </w:p>
        </w:tc>
        <w:tc>
          <w:tcPr>
            <w:tcW w:w="1530" w:type="dxa"/>
            <w:shd w:val="clear" w:color="auto" w:fill="auto"/>
            <w:tcMar>
              <w:top w:w="100" w:type="dxa"/>
              <w:left w:w="100" w:type="dxa"/>
              <w:bottom w:w="100" w:type="dxa"/>
              <w:right w:w="100" w:type="dxa"/>
            </w:tcMar>
          </w:tcPr>
          <w:p w14:paraId="2D069E4C"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D. </w:t>
            </w:r>
            <w:proofErr w:type="spellStart"/>
            <w:r>
              <w:rPr>
                <w:rFonts w:ascii="Times New Roman" w:eastAsia="Times New Roman" w:hAnsi="Times New Roman" w:cs="Times New Roman"/>
                <w:i/>
                <w:sz w:val="16"/>
                <w:szCs w:val="16"/>
              </w:rPr>
              <w:t>fascicularis</w:t>
            </w:r>
            <w:proofErr w:type="spellEnd"/>
            <w:r>
              <w:rPr>
                <w:rFonts w:ascii="Times New Roman" w:eastAsia="Times New Roman" w:hAnsi="Times New Roman" w:cs="Times New Roman"/>
                <w:i/>
                <w:sz w:val="16"/>
                <w:szCs w:val="16"/>
              </w:rPr>
              <w:t>+</w:t>
            </w:r>
          </w:p>
        </w:tc>
      </w:tr>
      <w:tr w:rsidR="00CD2F98" w14:paraId="08ADFF05" w14:textId="77777777">
        <w:tc>
          <w:tcPr>
            <w:tcW w:w="1530" w:type="dxa"/>
            <w:shd w:val="clear" w:color="auto" w:fill="auto"/>
            <w:tcMar>
              <w:top w:w="100" w:type="dxa"/>
              <w:left w:w="100" w:type="dxa"/>
              <w:bottom w:w="100" w:type="dxa"/>
              <w:right w:w="100" w:type="dxa"/>
            </w:tcMar>
          </w:tcPr>
          <w:p w14:paraId="2903794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055030D9"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Ostracoda*</w:t>
            </w:r>
          </w:p>
        </w:tc>
        <w:tc>
          <w:tcPr>
            <w:tcW w:w="1530" w:type="dxa"/>
            <w:shd w:val="clear" w:color="auto" w:fill="auto"/>
            <w:tcMar>
              <w:top w:w="100" w:type="dxa"/>
              <w:left w:w="100" w:type="dxa"/>
              <w:bottom w:w="100" w:type="dxa"/>
              <w:right w:w="100" w:type="dxa"/>
            </w:tcMar>
          </w:tcPr>
          <w:p w14:paraId="706EB41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Halocyprida</w:t>
            </w:r>
            <w:proofErr w:type="spellEnd"/>
          </w:p>
        </w:tc>
        <w:tc>
          <w:tcPr>
            <w:tcW w:w="1650" w:type="dxa"/>
            <w:shd w:val="clear" w:color="auto" w:fill="auto"/>
            <w:tcMar>
              <w:top w:w="100" w:type="dxa"/>
              <w:left w:w="100" w:type="dxa"/>
              <w:bottom w:w="100" w:type="dxa"/>
              <w:right w:w="100" w:type="dxa"/>
            </w:tcMar>
          </w:tcPr>
          <w:p w14:paraId="61FEFC1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Halocyprididae</w:t>
            </w:r>
            <w:proofErr w:type="spellEnd"/>
          </w:p>
        </w:tc>
        <w:tc>
          <w:tcPr>
            <w:tcW w:w="1410" w:type="dxa"/>
            <w:shd w:val="clear" w:color="auto" w:fill="auto"/>
            <w:tcMar>
              <w:top w:w="100" w:type="dxa"/>
              <w:left w:w="100" w:type="dxa"/>
              <w:bottom w:w="100" w:type="dxa"/>
              <w:right w:w="100" w:type="dxa"/>
            </w:tcMar>
          </w:tcPr>
          <w:p w14:paraId="0E18F6D0"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Boroecia</w:t>
            </w:r>
            <w:proofErr w:type="spellEnd"/>
          </w:p>
        </w:tc>
        <w:tc>
          <w:tcPr>
            <w:tcW w:w="1530" w:type="dxa"/>
            <w:shd w:val="clear" w:color="auto" w:fill="auto"/>
            <w:tcMar>
              <w:top w:w="100" w:type="dxa"/>
              <w:left w:w="100" w:type="dxa"/>
              <w:bottom w:w="100" w:type="dxa"/>
              <w:right w:w="100" w:type="dxa"/>
            </w:tcMar>
          </w:tcPr>
          <w:p w14:paraId="6EC14CD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B. maxima+</w:t>
            </w:r>
          </w:p>
        </w:tc>
      </w:tr>
      <w:tr w:rsidR="00CD2F98" w14:paraId="227F0F6A" w14:textId="77777777">
        <w:tc>
          <w:tcPr>
            <w:tcW w:w="1530" w:type="dxa"/>
            <w:shd w:val="clear" w:color="auto" w:fill="auto"/>
            <w:tcMar>
              <w:top w:w="100" w:type="dxa"/>
              <w:left w:w="100" w:type="dxa"/>
              <w:bottom w:w="100" w:type="dxa"/>
              <w:right w:w="100" w:type="dxa"/>
            </w:tcMar>
          </w:tcPr>
          <w:p w14:paraId="161D22BC"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6CA377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6BE169C"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057644CE"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253A360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Discoconchoecia</w:t>
            </w:r>
            <w:proofErr w:type="spellEnd"/>
          </w:p>
        </w:tc>
        <w:tc>
          <w:tcPr>
            <w:tcW w:w="1530" w:type="dxa"/>
            <w:shd w:val="clear" w:color="auto" w:fill="auto"/>
            <w:tcMar>
              <w:top w:w="100" w:type="dxa"/>
              <w:left w:w="100" w:type="dxa"/>
              <w:bottom w:w="100" w:type="dxa"/>
              <w:right w:w="100" w:type="dxa"/>
            </w:tcMar>
          </w:tcPr>
          <w:p w14:paraId="453878CC"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D. elegans+</w:t>
            </w:r>
          </w:p>
        </w:tc>
      </w:tr>
      <w:tr w:rsidR="00CD2F98" w14:paraId="2EB38550" w14:textId="77777777">
        <w:tc>
          <w:tcPr>
            <w:tcW w:w="1530" w:type="dxa"/>
            <w:shd w:val="clear" w:color="auto" w:fill="auto"/>
            <w:tcMar>
              <w:top w:w="100" w:type="dxa"/>
              <w:left w:w="100" w:type="dxa"/>
              <w:bottom w:w="100" w:type="dxa"/>
              <w:right w:w="100" w:type="dxa"/>
            </w:tcMar>
          </w:tcPr>
          <w:p w14:paraId="7F7F1F29"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ADB56F0"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5BA31685"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1AA3C449"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17ADE170"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Metaconchoecia</w:t>
            </w:r>
            <w:proofErr w:type="spellEnd"/>
          </w:p>
        </w:tc>
        <w:tc>
          <w:tcPr>
            <w:tcW w:w="1530" w:type="dxa"/>
            <w:shd w:val="clear" w:color="auto" w:fill="auto"/>
            <w:tcMar>
              <w:top w:w="100" w:type="dxa"/>
              <w:left w:w="100" w:type="dxa"/>
              <w:bottom w:w="100" w:type="dxa"/>
              <w:right w:w="100" w:type="dxa"/>
            </w:tcMar>
          </w:tcPr>
          <w:p w14:paraId="04AE5304"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M. </w:t>
            </w:r>
            <w:proofErr w:type="spellStart"/>
            <w:r>
              <w:rPr>
                <w:rFonts w:ascii="Times New Roman" w:eastAsia="Times New Roman" w:hAnsi="Times New Roman" w:cs="Times New Roman"/>
                <w:i/>
                <w:sz w:val="16"/>
                <w:szCs w:val="16"/>
              </w:rPr>
              <w:t>skogsbergi</w:t>
            </w:r>
            <w:proofErr w:type="spellEnd"/>
            <w:r>
              <w:rPr>
                <w:rFonts w:ascii="Times New Roman" w:eastAsia="Times New Roman" w:hAnsi="Times New Roman" w:cs="Times New Roman"/>
                <w:i/>
                <w:sz w:val="16"/>
                <w:szCs w:val="16"/>
              </w:rPr>
              <w:t>+</w:t>
            </w:r>
          </w:p>
        </w:tc>
      </w:tr>
      <w:tr w:rsidR="00CD2F98" w14:paraId="2AA3D817" w14:textId="77777777">
        <w:tc>
          <w:tcPr>
            <w:tcW w:w="1530" w:type="dxa"/>
            <w:shd w:val="clear" w:color="auto" w:fill="D9D9D9"/>
            <w:tcMar>
              <w:top w:w="100" w:type="dxa"/>
              <w:left w:w="100" w:type="dxa"/>
              <w:bottom w:w="100" w:type="dxa"/>
              <w:right w:w="100" w:type="dxa"/>
            </w:tcMar>
          </w:tcPr>
          <w:p w14:paraId="380E252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Chaetognatha</w:t>
            </w:r>
            <w:proofErr w:type="spellEnd"/>
          </w:p>
        </w:tc>
        <w:tc>
          <w:tcPr>
            <w:tcW w:w="1530" w:type="dxa"/>
            <w:shd w:val="clear" w:color="auto" w:fill="D9D9D9"/>
            <w:tcMar>
              <w:top w:w="100" w:type="dxa"/>
              <w:left w:w="100" w:type="dxa"/>
              <w:bottom w:w="100" w:type="dxa"/>
              <w:right w:w="100" w:type="dxa"/>
            </w:tcMar>
          </w:tcPr>
          <w:p w14:paraId="11B33F6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Sagittoidea</w:t>
            </w:r>
            <w:proofErr w:type="spellEnd"/>
          </w:p>
        </w:tc>
        <w:tc>
          <w:tcPr>
            <w:tcW w:w="1530" w:type="dxa"/>
            <w:shd w:val="clear" w:color="auto" w:fill="D9D9D9"/>
            <w:tcMar>
              <w:top w:w="100" w:type="dxa"/>
              <w:left w:w="100" w:type="dxa"/>
              <w:bottom w:w="100" w:type="dxa"/>
              <w:right w:w="100" w:type="dxa"/>
            </w:tcMar>
          </w:tcPr>
          <w:p w14:paraId="24931E4B"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Phragmophora</w:t>
            </w:r>
            <w:proofErr w:type="spellEnd"/>
          </w:p>
        </w:tc>
        <w:tc>
          <w:tcPr>
            <w:tcW w:w="1650" w:type="dxa"/>
            <w:shd w:val="clear" w:color="auto" w:fill="D9D9D9"/>
            <w:tcMar>
              <w:top w:w="100" w:type="dxa"/>
              <w:left w:w="100" w:type="dxa"/>
              <w:bottom w:w="100" w:type="dxa"/>
              <w:right w:w="100" w:type="dxa"/>
            </w:tcMar>
          </w:tcPr>
          <w:p w14:paraId="3AFDE39C"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Eukrohniidae</w:t>
            </w:r>
            <w:proofErr w:type="spellEnd"/>
          </w:p>
        </w:tc>
        <w:tc>
          <w:tcPr>
            <w:tcW w:w="1410" w:type="dxa"/>
            <w:shd w:val="clear" w:color="auto" w:fill="D9D9D9"/>
            <w:tcMar>
              <w:top w:w="100" w:type="dxa"/>
              <w:left w:w="100" w:type="dxa"/>
              <w:bottom w:w="100" w:type="dxa"/>
              <w:right w:w="100" w:type="dxa"/>
            </w:tcMar>
          </w:tcPr>
          <w:p w14:paraId="3911B2A3"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Eukrohnia</w:t>
            </w:r>
            <w:proofErr w:type="spellEnd"/>
          </w:p>
        </w:tc>
        <w:tc>
          <w:tcPr>
            <w:tcW w:w="1530" w:type="dxa"/>
            <w:shd w:val="clear" w:color="auto" w:fill="D9D9D9"/>
            <w:tcMar>
              <w:top w:w="100" w:type="dxa"/>
              <w:left w:w="100" w:type="dxa"/>
              <w:bottom w:w="100" w:type="dxa"/>
              <w:right w:w="100" w:type="dxa"/>
            </w:tcMar>
          </w:tcPr>
          <w:p w14:paraId="76FEDE52"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E. </w:t>
            </w:r>
            <w:proofErr w:type="spellStart"/>
            <w:r>
              <w:rPr>
                <w:rFonts w:ascii="Times New Roman" w:eastAsia="Times New Roman" w:hAnsi="Times New Roman" w:cs="Times New Roman"/>
                <w:i/>
                <w:sz w:val="16"/>
                <w:szCs w:val="16"/>
              </w:rPr>
              <w:t>hamata</w:t>
            </w:r>
            <w:proofErr w:type="spellEnd"/>
            <w:r>
              <w:rPr>
                <w:rFonts w:ascii="Times New Roman" w:eastAsia="Times New Roman" w:hAnsi="Times New Roman" w:cs="Times New Roman"/>
                <w:i/>
                <w:sz w:val="16"/>
                <w:szCs w:val="16"/>
              </w:rPr>
              <w:t>*+</w:t>
            </w:r>
          </w:p>
        </w:tc>
      </w:tr>
      <w:tr w:rsidR="00CD2F98" w14:paraId="183614FA" w14:textId="77777777">
        <w:tc>
          <w:tcPr>
            <w:tcW w:w="1530" w:type="dxa"/>
            <w:shd w:val="clear" w:color="auto" w:fill="D9D9D9"/>
            <w:tcMar>
              <w:top w:w="100" w:type="dxa"/>
              <w:left w:w="100" w:type="dxa"/>
              <w:bottom w:w="100" w:type="dxa"/>
              <w:right w:w="100" w:type="dxa"/>
            </w:tcMar>
          </w:tcPr>
          <w:p w14:paraId="6AA5BE3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737E8E2E"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59216AE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Aphragmophora</w:t>
            </w:r>
            <w:proofErr w:type="spellEnd"/>
          </w:p>
        </w:tc>
        <w:tc>
          <w:tcPr>
            <w:tcW w:w="1650" w:type="dxa"/>
            <w:shd w:val="clear" w:color="auto" w:fill="D9D9D9"/>
            <w:tcMar>
              <w:top w:w="100" w:type="dxa"/>
              <w:left w:w="100" w:type="dxa"/>
              <w:bottom w:w="100" w:type="dxa"/>
              <w:right w:w="100" w:type="dxa"/>
            </w:tcMar>
          </w:tcPr>
          <w:p w14:paraId="720E106D"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Sagittidae</w:t>
            </w:r>
            <w:proofErr w:type="spellEnd"/>
          </w:p>
        </w:tc>
        <w:tc>
          <w:tcPr>
            <w:tcW w:w="1410" w:type="dxa"/>
            <w:shd w:val="clear" w:color="auto" w:fill="D9D9D9"/>
            <w:tcMar>
              <w:top w:w="100" w:type="dxa"/>
              <w:left w:w="100" w:type="dxa"/>
              <w:bottom w:w="100" w:type="dxa"/>
              <w:right w:w="100" w:type="dxa"/>
            </w:tcMar>
          </w:tcPr>
          <w:p w14:paraId="20992BDF"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Parasagitta</w:t>
            </w:r>
            <w:proofErr w:type="spellEnd"/>
          </w:p>
        </w:tc>
        <w:tc>
          <w:tcPr>
            <w:tcW w:w="1530" w:type="dxa"/>
            <w:shd w:val="clear" w:color="auto" w:fill="D9D9D9"/>
            <w:tcMar>
              <w:top w:w="100" w:type="dxa"/>
              <w:left w:w="100" w:type="dxa"/>
              <w:bottom w:w="100" w:type="dxa"/>
              <w:right w:w="100" w:type="dxa"/>
            </w:tcMar>
          </w:tcPr>
          <w:p w14:paraId="2F34D0AC"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P. elegans*+</w:t>
            </w:r>
          </w:p>
        </w:tc>
      </w:tr>
      <w:tr w:rsidR="00CD2F98" w14:paraId="7E723447" w14:textId="77777777">
        <w:tc>
          <w:tcPr>
            <w:tcW w:w="1530" w:type="dxa"/>
            <w:shd w:val="clear" w:color="auto" w:fill="D9D9D9"/>
            <w:tcMar>
              <w:top w:w="100" w:type="dxa"/>
              <w:left w:w="100" w:type="dxa"/>
              <w:bottom w:w="100" w:type="dxa"/>
              <w:right w:w="100" w:type="dxa"/>
            </w:tcMar>
          </w:tcPr>
          <w:p w14:paraId="6DCF8107"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4C95CAF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2997AB37"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3A9015C7"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D9D9D9"/>
            <w:tcMar>
              <w:top w:w="100" w:type="dxa"/>
              <w:left w:w="100" w:type="dxa"/>
              <w:bottom w:w="100" w:type="dxa"/>
              <w:right w:w="100" w:type="dxa"/>
            </w:tcMar>
          </w:tcPr>
          <w:p w14:paraId="44A040F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Pseudosagitta</w:t>
            </w:r>
            <w:proofErr w:type="spellEnd"/>
          </w:p>
        </w:tc>
        <w:tc>
          <w:tcPr>
            <w:tcW w:w="1530" w:type="dxa"/>
            <w:shd w:val="clear" w:color="auto" w:fill="D9D9D9"/>
            <w:tcMar>
              <w:top w:w="100" w:type="dxa"/>
              <w:left w:w="100" w:type="dxa"/>
              <w:bottom w:w="100" w:type="dxa"/>
              <w:right w:w="100" w:type="dxa"/>
            </w:tcMar>
          </w:tcPr>
          <w:p w14:paraId="52EA37F9"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P. maxima*+</w:t>
            </w:r>
          </w:p>
        </w:tc>
      </w:tr>
      <w:tr w:rsidR="00CD2F98" w14:paraId="007C2672" w14:textId="77777777">
        <w:tc>
          <w:tcPr>
            <w:tcW w:w="1530" w:type="dxa"/>
            <w:shd w:val="clear" w:color="auto" w:fill="auto"/>
            <w:tcMar>
              <w:top w:w="100" w:type="dxa"/>
              <w:left w:w="100" w:type="dxa"/>
              <w:bottom w:w="100" w:type="dxa"/>
              <w:right w:w="100" w:type="dxa"/>
            </w:tcMar>
          </w:tcPr>
          <w:p w14:paraId="7E4C8C6A"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Chordata</w:t>
            </w:r>
          </w:p>
        </w:tc>
        <w:tc>
          <w:tcPr>
            <w:tcW w:w="1530" w:type="dxa"/>
            <w:shd w:val="clear" w:color="auto" w:fill="auto"/>
            <w:tcMar>
              <w:top w:w="100" w:type="dxa"/>
              <w:left w:w="100" w:type="dxa"/>
              <w:bottom w:w="100" w:type="dxa"/>
              <w:right w:w="100" w:type="dxa"/>
            </w:tcMar>
          </w:tcPr>
          <w:p w14:paraId="59B3ABD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Actinopteri</w:t>
            </w:r>
            <w:proofErr w:type="spellEnd"/>
          </w:p>
        </w:tc>
        <w:tc>
          <w:tcPr>
            <w:tcW w:w="1530" w:type="dxa"/>
            <w:shd w:val="clear" w:color="auto" w:fill="auto"/>
            <w:tcMar>
              <w:top w:w="100" w:type="dxa"/>
              <w:left w:w="100" w:type="dxa"/>
              <w:bottom w:w="100" w:type="dxa"/>
              <w:right w:w="100" w:type="dxa"/>
            </w:tcMar>
          </w:tcPr>
          <w:p w14:paraId="5CD3BE7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Cottoidei</w:t>
            </w:r>
            <w:proofErr w:type="spellEnd"/>
          </w:p>
        </w:tc>
        <w:tc>
          <w:tcPr>
            <w:tcW w:w="1650" w:type="dxa"/>
            <w:shd w:val="clear" w:color="auto" w:fill="auto"/>
            <w:tcMar>
              <w:top w:w="100" w:type="dxa"/>
              <w:left w:w="100" w:type="dxa"/>
              <w:bottom w:w="100" w:type="dxa"/>
              <w:right w:w="100" w:type="dxa"/>
            </w:tcMar>
          </w:tcPr>
          <w:p w14:paraId="423E4B3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Liparidae</w:t>
            </w:r>
            <w:proofErr w:type="spellEnd"/>
          </w:p>
        </w:tc>
        <w:tc>
          <w:tcPr>
            <w:tcW w:w="1410" w:type="dxa"/>
            <w:shd w:val="clear" w:color="auto" w:fill="auto"/>
            <w:tcMar>
              <w:top w:w="100" w:type="dxa"/>
              <w:left w:w="100" w:type="dxa"/>
              <w:bottom w:w="100" w:type="dxa"/>
              <w:right w:w="100" w:type="dxa"/>
            </w:tcMar>
          </w:tcPr>
          <w:p w14:paraId="6AD79BF2"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Liparis*</w:t>
            </w:r>
          </w:p>
        </w:tc>
        <w:tc>
          <w:tcPr>
            <w:tcW w:w="1530" w:type="dxa"/>
            <w:shd w:val="clear" w:color="auto" w:fill="auto"/>
            <w:tcMar>
              <w:top w:w="100" w:type="dxa"/>
              <w:left w:w="100" w:type="dxa"/>
              <w:bottom w:w="100" w:type="dxa"/>
              <w:right w:w="100" w:type="dxa"/>
            </w:tcMar>
          </w:tcPr>
          <w:p w14:paraId="6C868A7F"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L. </w:t>
            </w:r>
            <w:proofErr w:type="spellStart"/>
            <w:r>
              <w:rPr>
                <w:rFonts w:ascii="Times New Roman" w:eastAsia="Times New Roman" w:hAnsi="Times New Roman" w:cs="Times New Roman"/>
                <w:i/>
                <w:sz w:val="16"/>
                <w:szCs w:val="16"/>
              </w:rPr>
              <w:t>fabricii</w:t>
            </w:r>
            <w:proofErr w:type="spellEnd"/>
            <w:r>
              <w:rPr>
                <w:rFonts w:ascii="Times New Roman" w:eastAsia="Times New Roman" w:hAnsi="Times New Roman" w:cs="Times New Roman"/>
                <w:i/>
                <w:sz w:val="16"/>
                <w:szCs w:val="16"/>
              </w:rPr>
              <w:t>+</w:t>
            </w:r>
          </w:p>
        </w:tc>
      </w:tr>
      <w:tr w:rsidR="00CD2F98" w14:paraId="01B6D728" w14:textId="77777777">
        <w:tc>
          <w:tcPr>
            <w:tcW w:w="1530" w:type="dxa"/>
            <w:shd w:val="clear" w:color="auto" w:fill="auto"/>
            <w:tcMar>
              <w:top w:w="100" w:type="dxa"/>
              <w:left w:w="100" w:type="dxa"/>
              <w:bottom w:w="100" w:type="dxa"/>
              <w:right w:w="100" w:type="dxa"/>
            </w:tcMar>
          </w:tcPr>
          <w:p w14:paraId="35DBA414"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63263BD"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Appendicularia</w:t>
            </w:r>
          </w:p>
        </w:tc>
        <w:tc>
          <w:tcPr>
            <w:tcW w:w="1530" w:type="dxa"/>
            <w:shd w:val="clear" w:color="auto" w:fill="auto"/>
            <w:tcMar>
              <w:top w:w="100" w:type="dxa"/>
              <w:left w:w="100" w:type="dxa"/>
              <w:bottom w:w="100" w:type="dxa"/>
              <w:right w:w="100" w:type="dxa"/>
            </w:tcMar>
          </w:tcPr>
          <w:p w14:paraId="1629321D"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Copelata</w:t>
            </w:r>
            <w:proofErr w:type="spellEnd"/>
          </w:p>
        </w:tc>
        <w:tc>
          <w:tcPr>
            <w:tcW w:w="1650" w:type="dxa"/>
            <w:shd w:val="clear" w:color="auto" w:fill="auto"/>
            <w:tcMar>
              <w:top w:w="100" w:type="dxa"/>
              <w:left w:w="100" w:type="dxa"/>
              <w:bottom w:w="100" w:type="dxa"/>
              <w:right w:w="100" w:type="dxa"/>
            </w:tcMar>
          </w:tcPr>
          <w:p w14:paraId="45743DF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Oikopleuridae</w:t>
            </w:r>
            <w:proofErr w:type="spellEnd"/>
          </w:p>
        </w:tc>
        <w:tc>
          <w:tcPr>
            <w:tcW w:w="1410" w:type="dxa"/>
            <w:shd w:val="clear" w:color="auto" w:fill="auto"/>
            <w:tcMar>
              <w:top w:w="100" w:type="dxa"/>
              <w:left w:w="100" w:type="dxa"/>
              <w:bottom w:w="100" w:type="dxa"/>
              <w:right w:w="100" w:type="dxa"/>
            </w:tcMar>
          </w:tcPr>
          <w:p w14:paraId="1779950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Oikopleura</w:t>
            </w:r>
            <w:proofErr w:type="spellEnd"/>
            <w:r>
              <w:rPr>
                <w:rFonts w:ascii="Times New Roman" w:eastAsia="Times New Roman" w:hAnsi="Times New Roman" w:cs="Times New Roman"/>
                <w:i/>
                <w:sz w:val="16"/>
                <w:szCs w:val="16"/>
              </w:rPr>
              <w:t>*+</w:t>
            </w:r>
          </w:p>
        </w:tc>
        <w:tc>
          <w:tcPr>
            <w:tcW w:w="1530" w:type="dxa"/>
            <w:shd w:val="clear" w:color="auto" w:fill="auto"/>
            <w:tcMar>
              <w:top w:w="100" w:type="dxa"/>
              <w:left w:w="100" w:type="dxa"/>
              <w:bottom w:w="100" w:type="dxa"/>
              <w:right w:w="100" w:type="dxa"/>
            </w:tcMar>
          </w:tcPr>
          <w:p w14:paraId="2E5804A4"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141DCC26" w14:textId="77777777">
        <w:tc>
          <w:tcPr>
            <w:tcW w:w="1530" w:type="dxa"/>
            <w:shd w:val="clear" w:color="auto" w:fill="D9D9D9"/>
            <w:tcMar>
              <w:top w:w="100" w:type="dxa"/>
              <w:left w:w="100" w:type="dxa"/>
              <w:bottom w:w="100" w:type="dxa"/>
              <w:right w:w="100" w:type="dxa"/>
            </w:tcMar>
          </w:tcPr>
          <w:p w14:paraId="5E68C942"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Cnidaria</w:t>
            </w:r>
          </w:p>
        </w:tc>
        <w:tc>
          <w:tcPr>
            <w:tcW w:w="1530" w:type="dxa"/>
            <w:shd w:val="clear" w:color="auto" w:fill="D9D9D9"/>
            <w:tcMar>
              <w:top w:w="100" w:type="dxa"/>
              <w:left w:w="100" w:type="dxa"/>
              <w:bottom w:w="100" w:type="dxa"/>
              <w:right w:w="100" w:type="dxa"/>
            </w:tcMar>
          </w:tcPr>
          <w:p w14:paraId="74FDDDDD"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Hydrozoa+</w:t>
            </w:r>
          </w:p>
        </w:tc>
        <w:tc>
          <w:tcPr>
            <w:tcW w:w="1530" w:type="dxa"/>
            <w:shd w:val="clear" w:color="auto" w:fill="D9D9D9"/>
            <w:tcMar>
              <w:top w:w="100" w:type="dxa"/>
              <w:left w:w="100" w:type="dxa"/>
              <w:bottom w:w="100" w:type="dxa"/>
              <w:right w:w="100" w:type="dxa"/>
            </w:tcMar>
          </w:tcPr>
          <w:p w14:paraId="4A3565E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Anthoathecata</w:t>
            </w:r>
            <w:proofErr w:type="spellEnd"/>
          </w:p>
        </w:tc>
        <w:tc>
          <w:tcPr>
            <w:tcW w:w="1650" w:type="dxa"/>
            <w:shd w:val="clear" w:color="auto" w:fill="D9D9D9"/>
            <w:tcMar>
              <w:top w:w="100" w:type="dxa"/>
              <w:left w:w="100" w:type="dxa"/>
              <w:bottom w:w="100" w:type="dxa"/>
              <w:right w:w="100" w:type="dxa"/>
            </w:tcMar>
          </w:tcPr>
          <w:p w14:paraId="7D939AF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Corymorphidae</w:t>
            </w:r>
            <w:proofErr w:type="spellEnd"/>
          </w:p>
        </w:tc>
        <w:tc>
          <w:tcPr>
            <w:tcW w:w="1410" w:type="dxa"/>
            <w:shd w:val="clear" w:color="auto" w:fill="D9D9D9"/>
            <w:tcMar>
              <w:top w:w="100" w:type="dxa"/>
              <w:left w:w="100" w:type="dxa"/>
              <w:bottom w:w="100" w:type="dxa"/>
              <w:right w:w="100" w:type="dxa"/>
            </w:tcMar>
          </w:tcPr>
          <w:p w14:paraId="22AC270F"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Euphysa</w:t>
            </w:r>
            <w:proofErr w:type="spellEnd"/>
            <w:r>
              <w:rPr>
                <w:rFonts w:ascii="Times New Roman" w:eastAsia="Times New Roman" w:hAnsi="Times New Roman" w:cs="Times New Roman"/>
                <w:i/>
                <w:sz w:val="16"/>
                <w:szCs w:val="16"/>
              </w:rPr>
              <w:t>*</w:t>
            </w:r>
          </w:p>
        </w:tc>
        <w:tc>
          <w:tcPr>
            <w:tcW w:w="1530" w:type="dxa"/>
            <w:shd w:val="clear" w:color="auto" w:fill="D9D9D9"/>
            <w:tcMar>
              <w:top w:w="100" w:type="dxa"/>
              <w:left w:w="100" w:type="dxa"/>
              <w:bottom w:w="100" w:type="dxa"/>
              <w:right w:w="100" w:type="dxa"/>
            </w:tcMar>
          </w:tcPr>
          <w:p w14:paraId="416328B7"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E. flammea+</w:t>
            </w:r>
          </w:p>
        </w:tc>
      </w:tr>
      <w:tr w:rsidR="00CD2F98" w14:paraId="7D49B13B" w14:textId="77777777">
        <w:tc>
          <w:tcPr>
            <w:tcW w:w="1530" w:type="dxa"/>
            <w:shd w:val="clear" w:color="auto" w:fill="D9D9D9"/>
            <w:tcMar>
              <w:top w:w="100" w:type="dxa"/>
              <w:left w:w="100" w:type="dxa"/>
              <w:bottom w:w="100" w:type="dxa"/>
              <w:right w:w="100" w:type="dxa"/>
            </w:tcMar>
          </w:tcPr>
          <w:p w14:paraId="562D953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2DC2166E"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09E33D53"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6DB457F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Boreohydridae</w:t>
            </w:r>
            <w:proofErr w:type="spellEnd"/>
          </w:p>
        </w:tc>
        <w:tc>
          <w:tcPr>
            <w:tcW w:w="1410" w:type="dxa"/>
            <w:shd w:val="clear" w:color="auto" w:fill="D9D9D9"/>
            <w:tcMar>
              <w:top w:w="100" w:type="dxa"/>
              <w:left w:w="100" w:type="dxa"/>
              <w:bottom w:w="100" w:type="dxa"/>
              <w:right w:w="100" w:type="dxa"/>
            </w:tcMar>
          </w:tcPr>
          <w:p w14:paraId="3A9E9AA2"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Plotocnide</w:t>
            </w:r>
            <w:proofErr w:type="spellEnd"/>
          </w:p>
        </w:tc>
        <w:tc>
          <w:tcPr>
            <w:tcW w:w="1530" w:type="dxa"/>
            <w:shd w:val="clear" w:color="auto" w:fill="D9D9D9"/>
            <w:tcMar>
              <w:top w:w="100" w:type="dxa"/>
              <w:left w:w="100" w:type="dxa"/>
              <w:bottom w:w="100" w:type="dxa"/>
              <w:right w:w="100" w:type="dxa"/>
            </w:tcMar>
          </w:tcPr>
          <w:p w14:paraId="719F09D9"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P. borealis+</w:t>
            </w:r>
          </w:p>
        </w:tc>
      </w:tr>
      <w:tr w:rsidR="00CD2F98" w14:paraId="16F83482" w14:textId="77777777">
        <w:tc>
          <w:tcPr>
            <w:tcW w:w="1530" w:type="dxa"/>
            <w:shd w:val="clear" w:color="auto" w:fill="D9D9D9"/>
            <w:tcMar>
              <w:top w:w="100" w:type="dxa"/>
              <w:left w:w="100" w:type="dxa"/>
              <w:bottom w:w="100" w:type="dxa"/>
              <w:right w:w="100" w:type="dxa"/>
            </w:tcMar>
          </w:tcPr>
          <w:p w14:paraId="0F2117C0"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0398E93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1C376289"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13CBD1CD"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Corynidae</w:t>
            </w:r>
            <w:proofErr w:type="spellEnd"/>
          </w:p>
        </w:tc>
        <w:tc>
          <w:tcPr>
            <w:tcW w:w="1410" w:type="dxa"/>
            <w:shd w:val="clear" w:color="auto" w:fill="D9D9D9"/>
            <w:tcMar>
              <w:top w:w="100" w:type="dxa"/>
              <w:left w:w="100" w:type="dxa"/>
              <w:bottom w:w="100" w:type="dxa"/>
              <w:right w:w="100" w:type="dxa"/>
            </w:tcMar>
          </w:tcPr>
          <w:p w14:paraId="0D3C6983"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Sarsia</w:t>
            </w:r>
            <w:proofErr w:type="spellEnd"/>
          </w:p>
        </w:tc>
        <w:tc>
          <w:tcPr>
            <w:tcW w:w="1530" w:type="dxa"/>
            <w:shd w:val="clear" w:color="auto" w:fill="D9D9D9"/>
            <w:tcMar>
              <w:top w:w="100" w:type="dxa"/>
              <w:left w:w="100" w:type="dxa"/>
              <w:bottom w:w="100" w:type="dxa"/>
              <w:right w:w="100" w:type="dxa"/>
            </w:tcMar>
          </w:tcPr>
          <w:p w14:paraId="61A8775E"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S. princeps+</w:t>
            </w:r>
          </w:p>
        </w:tc>
      </w:tr>
      <w:tr w:rsidR="00CD2F98" w14:paraId="11D69066" w14:textId="77777777">
        <w:tc>
          <w:tcPr>
            <w:tcW w:w="1530" w:type="dxa"/>
            <w:shd w:val="clear" w:color="auto" w:fill="D9D9D9"/>
            <w:tcMar>
              <w:top w:w="100" w:type="dxa"/>
              <w:left w:w="100" w:type="dxa"/>
              <w:bottom w:w="100" w:type="dxa"/>
              <w:right w:w="100" w:type="dxa"/>
            </w:tcMar>
          </w:tcPr>
          <w:p w14:paraId="4B030D28"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4F1C9EA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17FE844C"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1A260A1D"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Pandeidae</w:t>
            </w:r>
            <w:proofErr w:type="spellEnd"/>
          </w:p>
        </w:tc>
        <w:tc>
          <w:tcPr>
            <w:tcW w:w="1410" w:type="dxa"/>
            <w:shd w:val="clear" w:color="auto" w:fill="D9D9D9"/>
            <w:tcMar>
              <w:top w:w="100" w:type="dxa"/>
              <w:left w:w="100" w:type="dxa"/>
              <w:bottom w:w="100" w:type="dxa"/>
              <w:right w:w="100" w:type="dxa"/>
            </w:tcMar>
          </w:tcPr>
          <w:p w14:paraId="405EBE58"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Catablema</w:t>
            </w:r>
            <w:proofErr w:type="spellEnd"/>
          </w:p>
        </w:tc>
        <w:tc>
          <w:tcPr>
            <w:tcW w:w="1530" w:type="dxa"/>
            <w:shd w:val="clear" w:color="auto" w:fill="D9D9D9"/>
            <w:tcMar>
              <w:top w:w="100" w:type="dxa"/>
              <w:left w:w="100" w:type="dxa"/>
              <w:bottom w:w="100" w:type="dxa"/>
              <w:right w:w="100" w:type="dxa"/>
            </w:tcMar>
          </w:tcPr>
          <w:p w14:paraId="0DB91E92"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C. </w:t>
            </w:r>
            <w:proofErr w:type="spellStart"/>
            <w:r>
              <w:rPr>
                <w:rFonts w:ascii="Times New Roman" w:eastAsia="Times New Roman" w:hAnsi="Times New Roman" w:cs="Times New Roman"/>
                <w:i/>
                <w:sz w:val="16"/>
                <w:szCs w:val="16"/>
              </w:rPr>
              <w:t>vesicarium</w:t>
            </w:r>
            <w:proofErr w:type="spellEnd"/>
            <w:r>
              <w:rPr>
                <w:rFonts w:ascii="Times New Roman" w:eastAsia="Times New Roman" w:hAnsi="Times New Roman" w:cs="Times New Roman"/>
                <w:i/>
                <w:sz w:val="16"/>
                <w:szCs w:val="16"/>
              </w:rPr>
              <w:t>+</w:t>
            </w:r>
          </w:p>
        </w:tc>
      </w:tr>
      <w:tr w:rsidR="00CD2F98" w14:paraId="0E255B5B" w14:textId="77777777">
        <w:tc>
          <w:tcPr>
            <w:tcW w:w="1530" w:type="dxa"/>
            <w:shd w:val="clear" w:color="auto" w:fill="D9D9D9"/>
            <w:tcMar>
              <w:top w:w="100" w:type="dxa"/>
              <w:left w:w="100" w:type="dxa"/>
              <w:bottom w:w="100" w:type="dxa"/>
              <w:right w:w="100" w:type="dxa"/>
            </w:tcMar>
          </w:tcPr>
          <w:p w14:paraId="6F6E45DC"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747AFA9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2CEC3B76"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7DB1F827"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D9D9D9"/>
            <w:tcMar>
              <w:top w:w="100" w:type="dxa"/>
              <w:left w:w="100" w:type="dxa"/>
              <w:bottom w:w="100" w:type="dxa"/>
              <w:right w:w="100" w:type="dxa"/>
            </w:tcMar>
          </w:tcPr>
          <w:p w14:paraId="2F89EBA7"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Halitholus</w:t>
            </w:r>
            <w:proofErr w:type="spellEnd"/>
          </w:p>
        </w:tc>
        <w:tc>
          <w:tcPr>
            <w:tcW w:w="1530" w:type="dxa"/>
            <w:shd w:val="clear" w:color="auto" w:fill="D9D9D9"/>
            <w:tcMar>
              <w:top w:w="100" w:type="dxa"/>
              <w:left w:w="100" w:type="dxa"/>
              <w:bottom w:w="100" w:type="dxa"/>
              <w:right w:w="100" w:type="dxa"/>
            </w:tcMar>
          </w:tcPr>
          <w:p w14:paraId="59222654"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H. </w:t>
            </w:r>
            <w:proofErr w:type="spellStart"/>
            <w:r>
              <w:rPr>
                <w:rFonts w:ascii="Times New Roman" w:eastAsia="Times New Roman" w:hAnsi="Times New Roman" w:cs="Times New Roman"/>
                <w:i/>
                <w:sz w:val="16"/>
                <w:szCs w:val="16"/>
              </w:rPr>
              <w:t>cirratus</w:t>
            </w:r>
            <w:proofErr w:type="spellEnd"/>
            <w:r>
              <w:rPr>
                <w:rFonts w:ascii="Times New Roman" w:eastAsia="Times New Roman" w:hAnsi="Times New Roman" w:cs="Times New Roman"/>
                <w:i/>
                <w:sz w:val="16"/>
                <w:szCs w:val="16"/>
              </w:rPr>
              <w:t>+</w:t>
            </w:r>
          </w:p>
        </w:tc>
      </w:tr>
      <w:tr w:rsidR="00CD2F98" w14:paraId="3DBB1951" w14:textId="77777777">
        <w:tc>
          <w:tcPr>
            <w:tcW w:w="1530" w:type="dxa"/>
            <w:shd w:val="clear" w:color="auto" w:fill="D9D9D9"/>
            <w:tcMar>
              <w:top w:w="100" w:type="dxa"/>
              <w:left w:w="100" w:type="dxa"/>
              <w:bottom w:w="100" w:type="dxa"/>
              <w:right w:w="100" w:type="dxa"/>
            </w:tcMar>
          </w:tcPr>
          <w:p w14:paraId="4A2E68AE"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7172C50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5AFCC9D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Leptothecata</w:t>
            </w:r>
            <w:proofErr w:type="spellEnd"/>
          </w:p>
        </w:tc>
        <w:tc>
          <w:tcPr>
            <w:tcW w:w="1650" w:type="dxa"/>
            <w:shd w:val="clear" w:color="auto" w:fill="D9D9D9"/>
            <w:tcMar>
              <w:top w:w="100" w:type="dxa"/>
              <w:left w:w="100" w:type="dxa"/>
              <w:bottom w:w="100" w:type="dxa"/>
              <w:right w:w="100" w:type="dxa"/>
            </w:tcMar>
          </w:tcPr>
          <w:p w14:paraId="2ED867DE"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Campanulariidae</w:t>
            </w:r>
            <w:proofErr w:type="spellEnd"/>
            <w:r>
              <w:rPr>
                <w:rFonts w:ascii="Times New Roman" w:eastAsia="Times New Roman" w:hAnsi="Times New Roman" w:cs="Times New Roman"/>
                <w:sz w:val="16"/>
                <w:szCs w:val="16"/>
              </w:rPr>
              <w:t>+</w:t>
            </w:r>
          </w:p>
        </w:tc>
        <w:tc>
          <w:tcPr>
            <w:tcW w:w="1410" w:type="dxa"/>
            <w:shd w:val="clear" w:color="auto" w:fill="D9D9D9"/>
            <w:tcMar>
              <w:top w:w="100" w:type="dxa"/>
              <w:left w:w="100" w:type="dxa"/>
              <w:bottom w:w="100" w:type="dxa"/>
              <w:right w:w="100" w:type="dxa"/>
            </w:tcMar>
          </w:tcPr>
          <w:p w14:paraId="3F1587EA"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D9D9D9"/>
            <w:tcMar>
              <w:top w:w="100" w:type="dxa"/>
              <w:left w:w="100" w:type="dxa"/>
              <w:bottom w:w="100" w:type="dxa"/>
              <w:right w:w="100" w:type="dxa"/>
            </w:tcMar>
          </w:tcPr>
          <w:p w14:paraId="380BF4CC"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2F5BE8BB" w14:textId="77777777">
        <w:tc>
          <w:tcPr>
            <w:tcW w:w="1530" w:type="dxa"/>
            <w:shd w:val="clear" w:color="auto" w:fill="D9D9D9"/>
            <w:tcMar>
              <w:top w:w="100" w:type="dxa"/>
              <w:left w:w="100" w:type="dxa"/>
              <w:bottom w:w="100" w:type="dxa"/>
              <w:right w:w="100" w:type="dxa"/>
            </w:tcMar>
          </w:tcPr>
          <w:p w14:paraId="4DC6FEC8"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66292DFF"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54D68CB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Narcomedusae</w:t>
            </w:r>
            <w:proofErr w:type="spellEnd"/>
          </w:p>
        </w:tc>
        <w:tc>
          <w:tcPr>
            <w:tcW w:w="1650" w:type="dxa"/>
            <w:shd w:val="clear" w:color="auto" w:fill="D9D9D9"/>
            <w:tcMar>
              <w:top w:w="100" w:type="dxa"/>
              <w:left w:w="100" w:type="dxa"/>
              <w:bottom w:w="100" w:type="dxa"/>
              <w:right w:w="100" w:type="dxa"/>
            </w:tcMar>
          </w:tcPr>
          <w:p w14:paraId="45E04235"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Solmundaeginidae</w:t>
            </w:r>
            <w:proofErr w:type="spellEnd"/>
          </w:p>
        </w:tc>
        <w:tc>
          <w:tcPr>
            <w:tcW w:w="1410" w:type="dxa"/>
            <w:shd w:val="clear" w:color="auto" w:fill="D9D9D9"/>
            <w:tcMar>
              <w:top w:w="100" w:type="dxa"/>
              <w:left w:w="100" w:type="dxa"/>
              <w:bottom w:w="100" w:type="dxa"/>
              <w:right w:w="100" w:type="dxa"/>
            </w:tcMar>
          </w:tcPr>
          <w:p w14:paraId="4758D846"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Aeginopsis</w:t>
            </w:r>
            <w:proofErr w:type="spellEnd"/>
            <w:r>
              <w:rPr>
                <w:rFonts w:ascii="Times New Roman" w:eastAsia="Times New Roman" w:hAnsi="Times New Roman" w:cs="Times New Roman"/>
                <w:i/>
                <w:sz w:val="16"/>
                <w:szCs w:val="16"/>
              </w:rPr>
              <w:t>*</w:t>
            </w:r>
          </w:p>
        </w:tc>
        <w:tc>
          <w:tcPr>
            <w:tcW w:w="1530" w:type="dxa"/>
            <w:shd w:val="clear" w:color="auto" w:fill="D9D9D9"/>
            <w:tcMar>
              <w:top w:w="100" w:type="dxa"/>
              <w:left w:w="100" w:type="dxa"/>
              <w:bottom w:w="100" w:type="dxa"/>
              <w:right w:w="100" w:type="dxa"/>
            </w:tcMar>
          </w:tcPr>
          <w:p w14:paraId="366DDA49"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A. </w:t>
            </w:r>
            <w:proofErr w:type="spellStart"/>
            <w:r>
              <w:rPr>
                <w:rFonts w:ascii="Times New Roman" w:eastAsia="Times New Roman" w:hAnsi="Times New Roman" w:cs="Times New Roman"/>
                <w:i/>
                <w:sz w:val="16"/>
                <w:szCs w:val="16"/>
              </w:rPr>
              <w:t>laurentii</w:t>
            </w:r>
            <w:proofErr w:type="spellEnd"/>
            <w:r>
              <w:rPr>
                <w:rFonts w:ascii="Times New Roman" w:eastAsia="Times New Roman" w:hAnsi="Times New Roman" w:cs="Times New Roman"/>
                <w:i/>
                <w:sz w:val="16"/>
                <w:szCs w:val="16"/>
              </w:rPr>
              <w:t>+</w:t>
            </w:r>
          </w:p>
        </w:tc>
      </w:tr>
      <w:tr w:rsidR="00CD2F98" w14:paraId="3DF22278" w14:textId="77777777">
        <w:tc>
          <w:tcPr>
            <w:tcW w:w="1530" w:type="dxa"/>
            <w:shd w:val="clear" w:color="auto" w:fill="D9D9D9"/>
            <w:tcMar>
              <w:top w:w="100" w:type="dxa"/>
              <w:left w:w="100" w:type="dxa"/>
              <w:bottom w:w="100" w:type="dxa"/>
              <w:right w:w="100" w:type="dxa"/>
            </w:tcMar>
          </w:tcPr>
          <w:p w14:paraId="73FC08F9"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26F13DC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0FDAF45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Trachymedusae</w:t>
            </w:r>
            <w:proofErr w:type="spellEnd"/>
          </w:p>
        </w:tc>
        <w:tc>
          <w:tcPr>
            <w:tcW w:w="1650" w:type="dxa"/>
            <w:shd w:val="clear" w:color="auto" w:fill="D9D9D9"/>
            <w:tcMar>
              <w:top w:w="100" w:type="dxa"/>
              <w:left w:w="100" w:type="dxa"/>
              <w:bottom w:w="100" w:type="dxa"/>
              <w:right w:w="100" w:type="dxa"/>
            </w:tcMar>
          </w:tcPr>
          <w:p w14:paraId="5DDCCF0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Rhopalonematidae</w:t>
            </w:r>
            <w:proofErr w:type="spellEnd"/>
          </w:p>
        </w:tc>
        <w:tc>
          <w:tcPr>
            <w:tcW w:w="1410" w:type="dxa"/>
            <w:shd w:val="clear" w:color="auto" w:fill="D9D9D9"/>
            <w:tcMar>
              <w:top w:w="100" w:type="dxa"/>
              <w:left w:w="100" w:type="dxa"/>
              <w:bottom w:w="100" w:type="dxa"/>
              <w:right w:w="100" w:type="dxa"/>
            </w:tcMar>
          </w:tcPr>
          <w:p w14:paraId="7AFE1694"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Aglantha</w:t>
            </w:r>
            <w:proofErr w:type="spellEnd"/>
          </w:p>
        </w:tc>
        <w:tc>
          <w:tcPr>
            <w:tcW w:w="1530" w:type="dxa"/>
            <w:shd w:val="clear" w:color="auto" w:fill="D9D9D9"/>
            <w:tcMar>
              <w:top w:w="100" w:type="dxa"/>
              <w:left w:w="100" w:type="dxa"/>
              <w:bottom w:w="100" w:type="dxa"/>
              <w:right w:w="100" w:type="dxa"/>
            </w:tcMar>
          </w:tcPr>
          <w:p w14:paraId="00B514F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A. </w:t>
            </w:r>
            <w:proofErr w:type="spellStart"/>
            <w:r>
              <w:rPr>
                <w:rFonts w:ascii="Times New Roman" w:eastAsia="Times New Roman" w:hAnsi="Times New Roman" w:cs="Times New Roman"/>
                <w:i/>
                <w:sz w:val="16"/>
                <w:szCs w:val="16"/>
              </w:rPr>
              <w:t>digitale</w:t>
            </w:r>
            <w:proofErr w:type="spellEnd"/>
            <w:r>
              <w:rPr>
                <w:rFonts w:ascii="Times New Roman" w:eastAsia="Times New Roman" w:hAnsi="Times New Roman" w:cs="Times New Roman"/>
                <w:i/>
                <w:sz w:val="16"/>
                <w:szCs w:val="16"/>
              </w:rPr>
              <w:t>*+</w:t>
            </w:r>
          </w:p>
        </w:tc>
      </w:tr>
      <w:tr w:rsidR="00CD2F98" w14:paraId="1C031F9D" w14:textId="77777777">
        <w:tc>
          <w:tcPr>
            <w:tcW w:w="1530" w:type="dxa"/>
            <w:shd w:val="clear" w:color="auto" w:fill="D9D9D9"/>
            <w:tcMar>
              <w:top w:w="100" w:type="dxa"/>
              <w:left w:w="100" w:type="dxa"/>
              <w:bottom w:w="100" w:type="dxa"/>
              <w:right w:w="100" w:type="dxa"/>
            </w:tcMar>
          </w:tcPr>
          <w:p w14:paraId="0D212E2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4CF4B4A8"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62C3821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Siphonophorae</w:t>
            </w:r>
            <w:proofErr w:type="spellEnd"/>
            <w:r>
              <w:rPr>
                <w:rFonts w:ascii="Times New Roman" w:eastAsia="Times New Roman" w:hAnsi="Times New Roman" w:cs="Times New Roman"/>
                <w:sz w:val="16"/>
                <w:szCs w:val="16"/>
              </w:rPr>
              <w:t>*</w:t>
            </w:r>
          </w:p>
        </w:tc>
        <w:tc>
          <w:tcPr>
            <w:tcW w:w="1650" w:type="dxa"/>
            <w:shd w:val="clear" w:color="auto" w:fill="D9D9D9"/>
            <w:tcMar>
              <w:top w:w="100" w:type="dxa"/>
              <w:left w:w="100" w:type="dxa"/>
              <w:bottom w:w="100" w:type="dxa"/>
              <w:right w:w="100" w:type="dxa"/>
            </w:tcMar>
          </w:tcPr>
          <w:p w14:paraId="0162D69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Agalmatidae</w:t>
            </w:r>
            <w:proofErr w:type="spellEnd"/>
          </w:p>
        </w:tc>
        <w:tc>
          <w:tcPr>
            <w:tcW w:w="1410" w:type="dxa"/>
            <w:shd w:val="clear" w:color="auto" w:fill="D9D9D9"/>
            <w:tcMar>
              <w:top w:w="100" w:type="dxa"/>
              <w:left w:w="100" w:type="dxa"/>
              <w:bottom w:w="100" w:type="dxa"/>
              <w:right w:w="100" w:type="dxa"/>
            </w:tcMar>
          </w:tcPr>
          <w:p w14:paraId="47CF5312"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Nanomia</w:t>
            </w:r>
            <w:proofErr w:type="spellEnd"/>
            <w:r>
              <w:rPr>
                <w:rFonts w:ascii="Times New Roman" w:eastAsia="Times New Roman" w:hAnsi="Times New Roman" w:cs="Times New Roman"/>
                <w:i/>
                <w:sz w:val="16"/>
                <w:szCs w:val="16"/>
              </w:rPr>
              <w:t>*</w:t>
            </w:r>
          </w:p>
        </w:tc>
        <w:tc>
          <w:tcPr>
            <w:tcW w:w="1530" w:type="dxa"/>
            <w:shd w:val="clear" w:color="auto" w:fill="D9D9D9"/>
            <w:tcMar>
              <w:top w:w="100" w:type="dxa"/>
              <w:left w:w="100" w:type="dxa"/>
              <w:bottom w:w="100" w:type="dxa"/>
              <w:right w:w="100" w:type="dxa"/>
            </w:tcMar>
          </w:tcPr>
          <w:p w14:paraId="77B2A8D0"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N. </w:t>
            </w:r>
            <w:proofErr w:type="spellStart"/>
            <w:r>
              <w:rPr>
                <w:rFonts w:ascii="Times New Roman" w:eastAsia="Times New Roman" w:hAnsi="Times New Roman" w:cs="Times New Roman"/>
                <w:i/>
                <w:sz w:val="16"/>
                <w:szCs w:val="16"/>
              </w:rPr>
              <w:t>cara</w:t>
            </w:r>
            <w:proofErr w:type="spellEnd"/>
            <w:r>
              <w:rPr>
                <w:rFonts w:ascii="Times New Roman" w:eastAsia="Times New Roman" w:hAnsi="Times New Roman" w:cs="Times New Roman"/>
                <w:i/>
                <w:sz w:val="16"/>
                <w:szCs w:val="16"/>
              </w:rPr>
              <w:t>+</w:t>
            </w:r>
          </w:p>
        </w:tc>
      </w:tr>
      <w:tr w:rsidR="00CD2F98" w14:paraId="7FDDB479" w14:textId="77777777">
        <w:tc>
          <w:tcPr>
            <w:tcW w:w="1530" w:type="dxa"/>
            <w:tcMar>
              <w:top w:w="100" w:type="dxa"/>
              <w:left w:w="100" w:type="dxa"/>
              <w:bottom w:w="100" w:type="dxa"/>
              <w:right w:w="100" w:type="dxa"/>
            </w:tcMar>
          </w:tcPr>
          <w:p w14:paraId="3EE07AD0"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Ctenophora</w:t>
            </w:r>
          </w:p>
        </w:tc>
        <w:tc>
          <w:tcPr>
            <w:tcW w:w="1530" w:type="dxa"/>
            <w:tcMar>
              <w:top w:w="100" w:type="dxa"/>
              <w:left w:w="100" w:type="dxa"/>
              <w:bottom w:w="100" w:type="dxa"/>
              <w:right w:w="100" w:type="dxa"/>
            </w:tcMar>
          </w:tcPr>
          <w:p w14:paraId="44D460EB"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Tentaculata</w:t>
            </w:r>
            <w:proofErr w:type="spellEnd"/>
          </w:p>
        </w:tc>
        <w:tc>
          <w:tcPr>
            <w:tcW w:w="1530" w:type="dxa"/>
            <w:tcMar>
              <w:top w:w="100" w:type="dxa"/>
              <w:left w:w="100" w:type="dxa"/>
              <w:bottom w:w="100" w:type="dxa"/>
              <w:right w:w="100" w:type="dxa"/>
            </w:tcMar>
          </w:tcPr>
          <w:p w14:paraId="2296EBAB"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Lobata</w:t>
            </w:r>
          </w:p>
        </w:tc>
        <w:tc>
          <w:tcPr>
            <w:tcW w:w="1650" w:type="dxa"/>
            <w:tcMar>
              <w:top w:w="100" w:type="dxa"/>
              <w:left w:w="100" w:type="dxa"/>
              <w:bottom w:w="100" w:type="dxa"/>
              <w:right w:w="100" w:type="dxa"/>
            </w:tcMar>
          </w:tcPr>
          <w:p w14:paraId="12DBBFDD"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Bolinopsidae</w:t>
            </w:r>
            <w:proofErr w:type="spellEnd"/>
          </w:p>
        </w:tc>
        <w:tc>
          <w:tcPr>
            <w:tcW w:w="1410" w:type="dxa"/>
            <w:tcMar>
              <w:top w:w="100" w:type="dxa"/>
              <w:left w:w="100" w:type="dxa"/>
              <w:bottom w:w="100" w:type="dxa"/>
              <w:right w:w="100" w:type="dxa"/>
            </w:tcMar>
          </w:tcPr>
          <w:p w14:paraId="135C325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Bolinopsis</w:t>
            </w:r>
            <w:proofErr w:type="spellEnd"/>
          </w:p>
        </w:tc>
        <w:tc>
          <w:tcPr>
            <w:tcW w:w="1530" w:type="dxa"/>
            <w:tcMar>
              <w:top w:w="100" w:type="dxa"/>
              <w:left w:w="100" w:type="dxa"/>
              <w:bottom w:w="100" w:type="dxa"/>
              <w:right w:w="100" w:type="dxa"/>
            </w:tcMar>
          </w:tcPr>
          <w:p w14:paraId="5304F2A6"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B. infundibulum+</w:t>
            </w:r>
          </w:p>
        </w:tc>
      </w:tr>
      <w:tr w:rsidR="00CD2F98" w14:paraId="318C7840" w14:textId="77777777">
        <w:tc>
          <w:tcPr>
            <w:tcW w:w="1530" w:type="dxa"/>
            <w:tcMar>
              <w:top w:w="100" w:type="dxa"/>
              <w:left w:w="100" w:type="dxa"/>
              <w:bottom w:w="100" w:type="dxa"/>
              <w:right w:w="100" w:type="dxa"/>
            </w:tcMar>
          </w:tcPr>
          <w:p w14:paraId="776194EB"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tcMar>
              <w:top w:w="100" w:type="dxa"/>
              <w:left w:w="100" w:type="dxa"/>
              <w:bottom w:w="100" w:type="dxa"/>
              <w:right w:w="100" w:type="dxa"/>
            </w:tcMar>
          </w:tcPr>
          <w:p w14:paraId="759AEB1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tcMar>
              <w:top w:w="100" w:type="dxa"/>
              <w:left w:w="100" w:type="dxa"/>
              <w:bottom w:w="100" w:type="dxa"/>
              <w:right w:w="100" w:type="dxa"/>
            </w:tcMar>
          </w:tcPr>
          <w:p w14:paraId="5339A49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Cydippida</w:t>
            </w:r>
            <w:proofErr w:type="spellEnd"/>
            <w:r>
              <w:rPr>
                <w:rFonts w:ascii="Times New Roman" w:eastAsia="Times New Roman" w:hAnsi="Times New Roman" w:cs="Times New Roman"/>
                <w:sz w:val="16"/>
                <w:szCs w:val="16"/>
              </w:rPr>
              <w:t>+</w:t>
            </w:r>
          </w:p>
        </w:tc>
        <w:tc>
          <w:tcPr>
            <w:tcW w:w="1650" w:type="dxa"/>
            <w:tcMar>
              <w:top w:w="100" w:type="dxa"/>
              <w:left w:w="100" w:type="dxa"/>
              <w:bottom w:w="100" w:type="dxa"/>
              <w:right w:w="100" w:type="dxa"/>
            </w:tcMar>
          </w:tcPr>
          <w:p w14:paraId="656C7A4A"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tcMar>
              <w:top w:w="100" w:type="dxa"/>
              <w:left w:w="100" w:type="dxa"/>
              <w:bottom w:w="100" w:type="dxa"/>
              <w:right w:w="100" w:type="dxa"/>
            </w:tcMar>
          </w:tcPr>
          <w:p w14:paraId="0D9C5AA1"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tcMar>
              <w:top w:w="100" w:type="dxa"/>
              <w:left w:w="100" w:type="dxa"/>
              <w:bottom w:w="100" w:type="dxa"/>
              <w:right w:w="100" w:type="dxa"/>
            </w:tcMar>
          </w:tcPr>
          <w:p w14:paraId="424D7BA0"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70E41B45" w14:textId="77777777">
        <w:tc>
          <w:tcPr>
            <w:tcW w:w="1530" w:type="dxa"/>
            <w:shd w:val="clear" w:color="auto" w:fill="D9D9D9"/>
            <w:tcMar>
              <w:top w:w="100" w:type="dxa"/>
              <w:left w:w="100" w:type="dxa"/>
              <w:bottom w:w="100" w:type="dxa"/>
              <w:right w:w="100" w:type="dxa"/>
            </w:tcMar>
          </w:tcPr>
          <w:p w14:paraId="74EE01E5"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Mollusca</w:t>
            </w:r>
          </w:p>
        </w:tc>
        <w:tc>
          <w:tcPr>
            <w:tcW w:w="1530" w:type="dxa"/>
            <w:shd w:val="clear" w:color="auto" w:fill="D9D9D9"/>
            <w:tcMar>
              <w:top w:w="100" w:type="dxa"/>
              <w:left w:w="100" w:type="dxa"/>
              <w:bottom w:w="100" w:type="dxa"/>
              <w:right w:w="100" w:type="dxa"/>
            </w:tcMar>
          </w:tcPr>
          <w:p w14:paraId="69CB957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Gastropoda</w:t>
            </w:r>
            <w:proofErr w:type="spellEnd"/>
          </w:p>
        </w:tc>
        <w:tc>
          <w:tcPr>
            <w:tcW w:w="1530" w:type="dxa"/>
            <w:shd w:val="clear" w:color="auto" w:fill="D9D9D9"/>
            <w:tcMar>
              <w:top w:w="100" w:type="dxa"/>
              <w:left w:w="100" w:type="dxa"/>
              <w:bottom w:w="100" w:type="dxa"/>
              <w:right w:w="100" w:type="dxa"/>
            </w:tcMar>
          </w:tcPr>
          <w:p w14:paraId="4230F59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Pteropoda</w:t>
            </w:r>
            <w:proofErr w:type="spellEnd"/>
          </w:p>
        </w:tc>
        <w:tc>
          <w:tcPr>
            <w:tcW w:w="1650" w:type="dxa"/>
            <w:shd w:val="clear" w:color="auto" w:fill="D9D9D9"/>
            <w:tcMar>
              <w:top w:w="100" w:type="dxa"/>
              <w:left w:w="100" w:type="dxa"/>
              <w:bottom w:w="100" w:type="dxa"/>
              <w:right w:w="100" w:type="dxa"/>
            </w:tcMar>
          </w:tcPr>
          <w:p w14:paraId="6B4A0D53"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Clionidae</w:t>
            </w:r>
            <w:proofErr w:type="spellEnd"/>
          </w:p>
        </w:tc>
        <w:tc>
          <w:tcPr>
            <w:tcW w:w="1410" w:type="dxa"/>
            <w:shd w:val="clear" w:color="auto" w:fill="D9D9D9"/>
            <w:tcMar>
              <w:top w:w="100" w:type="dxa"/>
              <w:left w:w="100" w:type="dxa"/>
              <w:bottom w:w="100" w:type="dxa"/>
              <w:right w:w="100" w:type="dxa"/>
            </w:tcMar>
          </w:tcPr>
          <w:p w14:paraId="12EE0BD6"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Clione</w:t>
            </w:r>
            <w:proofErr w:type="spellEnd"/>
            <w:r>
              <w:rPr>
                <w:rFonts w:ascii="Times New Roman" w:eastAsia="Times New Roman" w:hAnsi="Times New Roman" w:cs="Times New Roman"/>
                <w:i/>
                <w:sz w:val="16"/>
                <w:szCs w:val="16"/>
              </w:rPr>
              <w:t xml:space="preserve"> </w:t>
            </w:r>
          </w:p>
        </w:tc>
        <w:tc>
          <w:tcPr>
            <w:tcW w:w="1530" w:type="dxa"/>
            <w:shd w:val="clear" w:color="auto" w:fill="D9D9D9"/>
            <w:tcMar>
              <w:top w:w="100" w:type="dxa"/>
              <w:left w:w="100" w:type="dxa"/>
              <w:bottom w:w="100" w:type="dxa"/>
              <w:right w:w="100" w:type="dxa"/>
            </w:tcMar>
          </w:tcPr>
          <w:p w14:paraId="5148CCC2"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C. </w:t>
            </w:r>
            <w:proofErr w:type="spellStart"/>
            <w:r>
              <w:rPr>
                <w:rFonts w:ascii="Times New Roman" w:eastAsia="Times New Roman" w:hAnsi="Times New Roman" w:cs="Times New Roman"/>
                <w:i/>
                <w:sz w:val="16"/>
                <w:szCs w:val="16"/>
              </w:rPr>
              <w:t>limacina</w:t>
            </w:r>
            <w:proofErr w:type="spellEnd"/>
            <w:r>
              <w:rPr>
                <w:rFonts w:ascii="Times New Roman" w:eastAsia="Times New Roman" w:hAnsi="Times New Roman" w:cs="Times New Roman"/>
                <w:i/>
                <w:sz w:val="16"/>
                <w:szCs w:val="16"/>
              </w:rPr>
              <w:t>*+</w:t>
            </w:r>
          </w:p>
        </w:tc>
      </w:tr>
      <w:tr w:rsidR="00CD2F98" w14:paraId="1A3ADAE0" w14:textId="77777777">
        <w:tc>
          <w:tcPr>
            <w:tcW w:w="1530" w:type="dxa"/>
            <w:shd w:val="clear" w:color="auto" w:fill="D9D9D9"/>
            <w:tcMar>
              <w:top w:w="100" w:type="dxa"/>
              <w:left w:w="100" w:type="dxa"/>
              <w:bottom w:w="100" w:type="dxa"/>
              <w:right w:w="100" w:type="dxa"/>
            </w:tcMar>
          </w:tcPr>
          <w:p w14:paraId="79F71C60"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180887E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1A51D06E"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4FB5D1F1"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Limacinoidea</w:t>
            </w:r>
            <w:proofErr w:type="spellEnd"/>
          </w:p>
        </w:tc>
        <w:tc>
          <w:tcPr>
            <w:tcW w:w="1410" w:type="dxa"/>
            <w:shd w:val="clear" w:color="auto" w:fill="D9D9D9"/>
            <w:tcMar>
              <w:top w:w="100" w:type="dxa"/>
              <w:left w:w="100" w:type="dxa"/>
              <w:bottom w:w="100" w:type="dxa"/>
              <w:right w:w="100" w:type="dxa"/>
            </w:tcMar>
          </w:tcPr>
          <w:p w14:paraId="0D43FD6B"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Limacina</w:t>
            </w:r>
            <w:proofErr w:type="spellEnd"/>
          </w:p>
        </w:tc>
        <w:tc>
          <w:tcPr>
            <w:tcW w:w="1530" w:type="dxa"/>
            <w:shd w:val="clear" w:color="auto" w:fill="D9D9D9"/>
            <w:tcMar>
              <w:top w:w="100" w:type="dxa"/>
              <w:left w:w="100" w:type="dxa"/>
              <w:bottom w:w="100" w:type="dxa"/>
              <w:right w:w="100" w:type="dxa"/>
            </w:tcMar>
          </w:tcPr>
          <w:p w14:paraId="045DB6CF"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L. </w:t>
            </w:r>
            <w:proofErr w:type="spellStart"/>
            <w:r>
              <w:rPr>
                <w:rFonts w:ascii="Times New Roman" w:eastAsia="Times New Roman" w:hAnsi="Times New Roman" w:cs="Times New Roman"/>
                <w:i/>
                <w:sz w:val="16"/>
                <w:szCs w:val="16"/>
              </w:rPr>
              <w:t>helicina</w:t>
            </w:r>
            <w:proofErr w:type="spellEnd"/>
            <w:r>
              <w:rPr>
                <w:rFonts w:ascii="Times New Roman" w:eastAsia="Times New Roman" w:hAnsi="Times New Roman" w:cs="Times New Roman"/>
                <w:i/>
                <w:sz w:val="16"/>
                <w:szCs w:val="16"/>
              </w:rPr>
              <w:t>+</w:t>
            </w:r>
          </w:p>
        </w:tc>
      </w:tr>
      <w:tr w:rsidR="00CD2F98" w14:paraId="1FF1004B" w14:textId="77777777">
        <w:tc>
          <w:tcPr>
            <w:tcW w:w="1530" w:type="dxa"/>
            <w:shd w:val="clear" w:color="auto" w:fill="D9D9D9"/>
            <w:tcMar>
              <w:top w:w="100" w:type="dxa"/>
              <w:left w:w="100" w:type="dxa"/>
              <w:bottom w:w="100" w:type="dxa"/>
              <w:right w:w="100" w:type="dxa"/>
            </w:tcMar>
          </w:tcPr>
          <w:p w14:paraId="5EEB7547"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09FEFD9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16532056"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Nudibranchia</w:t>
            </w:r>
            <w:proofErr w:type="spellEnd"/>
          </w:p>
        </w:tc>
        <w:tc>
          <w:tcPr>
            <w:tcW w:w="1650" w:type="dxa"/>
            <w:shd w:val="clear" w:color="auto" w:fill="D9D9D9"/>
            <w:tcMar>
              <w:top w:w="100" w:type="dxa"/>
              <w:left w:w="100" w:type="dxa"/>
              <w:bottom w:w="100" w:type="dxa"/>
              <w:right w:w="100" w:type="dxa"/>
            </w:tcMar>
          </w:tcPr>
          <w:p w14:paraId="0E0C499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Onchidorididae</w:t>
            </w:r>
            <w:proofErr w:type="spellEnd"/>
          </w:p>
        </w:tc>
        <w:tc>
          <w:tcPr>
            <w:tcW w:w="1410" w:type="dxa"/>
            <w:shd w:val="clear" w:color="auto" w:fill="D9D9D9"/>
            <w:tcMar>
              <w:top w:w="100" w:type="dxa"/>
              <w:left w:w="100" w:type="dxa"/>
              <w:bottom w:w="100" w:type="dxa"/>
              <w:right w:w="100" w:type="dxa"/>
            </w:tcMar>
          </w:tcPr>
          <w:p w14:paraId="087061EE"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Onchidoris</w:t>
            </w:r>
            <w:proofErr w:type="spellEnd"/>
          </w:p>
        </w:tc>
        <w:tc>
          <w:tcPr>
            <w:tcW w:w="1530" w:type="dxa"/>
            <w:shd w:val="clear" w:color="auto" w:fill="D9D9D9"/>
            <w:tcMar>
              <w:top w:w="100" w:type="dxa"/>
              <w:left w:w="100" w:type="dxa"/>
              <w:bottom w:w="100" w:type="dxa"/>
              <w:right w:w="100" w:type="dxa"/>
            </w:tcMar>
          </w:tcPr>
          <w:p w14:paraId="5A6997CA"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O. muricata+</w:t>
            </w:r>
          </w:p>
        </w:tc>
      </w:tr>
      <w:tr w:rsidR="00CD2F98" w14:paraId="60A69076" w14:textId="77777777">
        <w:tc>
          <w:tcPr>
            <w:tcW w:w="1530" w:type="dxa"/>
            <w:shd w:val="clear" w:color="auto" w:fill="D9D9D9"/>
            <w:tcMar>
              <w:top w:w="100" w:type="dxa"/>
              <w:left w:w="100" w:type="dxa"/>
              <w:bottom w:w="100" w:type="dxa"/>
              <w:right w:w="100" w:type="dxa"/>
            </w:tcMar>
          </w:tcPr>
          <w:p w14:paraId="7BA503E6"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049399C7"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D9D9D9"/>
            <w:tcMar>
              <w:top w:w="100" w:type="dxa"/>
              <w:left w:w="100" w:type="dxa"/>
              <w:bottom w:w="100" w:type="dxa"/>
              <w:right w:w="100" w:type="dxa"/>
            </w:tcMar>
          </w:tcPr>
          <w:p w14:paraId="2D7F074A"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Neogastropoda</w:t>
            </w:r>
            <w:proofErr w:type="spellEnd"/>
          </w:p>
        </w:tc>
        <w:tc>
          <w:tcPr>
            <w:tcW w:w="1650" w:type="dxa"/>
            <w:shd w:val="clear" w:color="auto" w:fill="D9D9D9"/>
            <w:tcMar>
              <w:top w:w="100" w:type="dxa"/>
              <w:left w:w="100" w:type="dxa"/>
              <w:bottom w:w="100" w:type="dxa"/>
              <w:right w:w="100" w:type="dxa"/>
            </w:tcMar>
          </w:tcPr>
          <w:p w14:paraId="7D476ADC"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Mangeliidae</w:t>
            </w:r>
            <w:proofErr w:type="spellEnd"/>
          </w:p>
        </w:tc>
        <w:tc>
          <w:tcPr>
            <w:tcW w:w="1410" w:type="dxa"/>
            <w:shd w:val="clear" w:color="auto" w:fill="D9D9D9"/>
            <w:tcMar>
              <w:top w:w="100" w:type="dxa"/>
              <w:left w:w="100" w:type="dxa"/>
              <w:bottom w:w="100" w:type="dxa"/>
              <w:right w:w="100" w:type="dxa"/>
            </w:tcMar>
          </w:tcPr>
          <w:p w14:paraId="37DB76FA"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Oenopota</w:t>
            </w:r>
            <w:proofErr w:type="spellEnd"/>
            <w:r>
              <w:rPr>
                <w:rFonts w:ascii="Times New Roman" w:eastAsia="Times New Roman" w:hAnsi="Times New Roman" w:cs="Times New Roman"/>
                <w:i/>
                <w:sz w:val="16"/>
                <w:szCs w:val="16"/>
              </w:rPr>
              <w:t>+</w:t>
            </w:r>
          </w:p>
        </w:tc>
        <w:tc>
          <w:tcPr>
            <w:tcW w:w="1530" w:type="dxa"/>
            <w:shd w:val="clear" w:color="auto" w:fill="D9D9D9"/>
            <w:tcMar>
              <w:top w:w="100" w:type="dxa"/>
              <w:left w:w="100" w:type="dxa"/>
              <w:bottom w:w="100" w:type="dxa"/>
              <w:right w:w="100" w:type="dxa"/>
            </w:tcMar>
          </w:tcPr>
          <w:p w14:paraId="797034CD"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7FBDDEBD" w14:textId="77777777">
        <w:tc>
          <w:tcPr>
            <w:tcW w:w="1530" w:type="dxa"/>
            <w:shd w:val="clear" w:color="auto" w:fill="auto"/>
            <w:tcMar>
              <w:top w:w="100" w:type="dxa"/>
              <w:left w:w="100" w:type="dxa"/>
              <w:bottom w:w="100" w:type="dxa"/>
              <w:right w:w="100" w:type="dxa"/>
            </w:tcMar>
          </w:tcPr>
          <w:p w14:paraId="7100DF99"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Echinodermata</w:t>
            </w:r>
          </w:p>
        </w:tc>
        <w:tc>
          <w:tcPr>
            <w:tcW w:w="1530" w:type="dxa"/>
            <w:shd w:val="clear" w:color="auto" w:fill="auto"/>
            <w:tcMar>
              <w:top w:w="100" w:type="dxa"/>
              <w:left w:w="100" w:type="dxa"/>
              <w:bottom w:w="100" w:type="dxa"/>
              <w:right w:w="100" w:type="dxa"/>
            </w:tcMar>
          </w:tcPr>
          <w:p w14:paraId="498EDD87"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Asteroidea</w:t>
            </w:r>
          </w:p>
        </w:tc>
        <w:tc>
          <w:tcPr>
            <w:tcW w:w="1530" w:type="dxa"/>
            <w:shd w:val="clear" w:color="auto" w:fill="auto"/>
            <w:tcMar>
              <w:top w:w="100" w:type="dxa"/>
              <w:left w:w="100" w:type="dxa"/>
              <w:bottom w:w="100" w:type="dxa"/>
              <w:right w:w="100" w:type="dxa"/>
            </w:tcMar>
          </w:tcPr>
          <w:p w14:paraId="08D56215"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Forcipulatida</w:t>
            </w:r>
            <w:proofErr w:type="spellEnd"/>
          </w:p>
        </w:tc>
        <w:tc>
          <w:tcPr>
            <w:tcW w:w="1650" w:type="dxa"/>
            <w:shd w:val="clear" w:color="auto" w:fill="auto"/>
            <w:tcMar>
              <w:top w:w="100" w:type="dxa"/>
              <w:left w:w="100" w:type="dxa"/>
              <w:bottom w:w="100" w:type="dxa"/>
              <w:right w:w="100" w:type="dxa"/>
            </w:tcMar>
          </w:tcPr>
          <w:p w14:paraId="7D207187"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Asteriidae</w:t>
            </w:r>
          </w:p>
        </w:tc>
        <w:tc>
          <w:tcPr>
            <w:tcW w:w="1410" w:type="dxa"/>
            <w:shd w:val="clear" w:color="auto" w:fill="auto"/>
            <w:tcMar>
              <w:top w:w="100" w:type="dxa"/>
              <w:left w:w="100" w:type="dxa"/>
              <w:bottom w:w="100" w:type="dxa"/>
              <w:right w:w="100" w:type="dxa"/>
            </w:tcMar>
          </w:tcPr>
          <w:p w14:paraId="60B04732"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Urasterias</w:t>
            </w:r>
            <w:proofErr w:type="spellEnd"/>
          </w:p>
        </w:tc>
        <w:tc>
          <w:tcPr>
            <w:tcW w:w="1530" w:type="dxa"/>
            <w:shd w:val="clear" w:color="auto" w:fill="auto"/>
            <w:tcMar>
              <w:top w:w="100" w:type="dxa"/>
              <w:left w:w="100" w:type="dxa"/>
              <w:bottom w:w="100" w:type="dxa"/>
              <w:right w:w="100" w:type="dxa"/>
            </w:tcMar>
          </w:tcPr>
          <w:p w14:paraId="65A82C71"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U. </w:t>
            </w:r>
            <w:proofErr w:type="spellStart"/>
            <w:r>
              <w:rPr>
                <w:rFonts w:ascii="Times New Roman" w:eastAsia="Times New Roman" w:hAnsi="Times New Roman" w:cs="Times New Roman"/>
                <w:i/>
                <w:sz w:val="16"/>
                <w:szCs w:val="16"/>
              </w:rPr>
              <w:t>lincki</w:t>
            </w:r>
            <w:proofErr w:type="spellEnd"/>
            <w:r>
              <w:rPr>
                <w:rFonts w:ascii="Times New Roman" w:eastAsia="Times New Roman" w:hAnsi="Times New Roman" w:cs="Times New Roman"/>
                <w:i/>
                <w:sz w:val="16"/>
                <w:szCs w:val="16"/>
              </w:rPr>
              <w:t>+</w:t>
            </w:r>
          </w:p>
        </w:tc>
      </w:tr>
      <w:tr w:rsidR="00CD2F98" w14:paraId="4C8339AC" w14:textId="77777777">
        <w:tc>
          <w:tcPr>
            <w:tcW w:w="1530" w:type="dxa"/>
            <w:shd w:val="clear" w:color="auto" w:fill="auto"/>
            <w:tcMar>
              <w:top w:w="100" w:type="dxa"/>
              <w:left w:w="100" w:type="dxa"/>
              <w:bottom w:w="100" w:type="dxa"/>
              <w:right w:w="100" w:type="dxa"/>
            </w:tcMar>
          </w:tcPr>
          <w:p w14:paraId="3216E3E2"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33312C3F"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Ophiuroidea</w:t>
            </w:r>
          </w:p>
        </w:tc>
        <w:tc>
          <w:tcPr>
            <w:tcW w:w="1530" w:type="dxa"/>
            <w:shd w:val="clear" w:color="auto" w:fill="auto"/>
            <w:tcMar>
              <w:top w:w="100" w:type="dxa"/>
              <w:left w:w="100" w:type="dxa"/>
              <w:bottom w:w="100" w:type="dxa"/>
              <w:right w:w="100" w:type="dxa"/>
            </w:tcMar>
          </w:tcPr>
          <w:p w14:paraId="007B29E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Euryalida</w:t>
            </w:r>
            <w:proofErr w:type="spellEnd"/>
            <w:r>
              <w:rPr>
                <w:rFonts w:ascii="Times New Roman" w:eastAsia="Times New Roman" w:hAnsi="Times New Roman" w:cs="Times New Roman"/>
                <w:sz w:val="16"/>
                <w:szCs w:val="16"/>
              </w:rPr>
              <w:t>+</w:t>
            </w:r>
          </w:p>
        </w:tc>
        <w:tc>
          <w:tcPr>
            <w:tcW w:w="1650" w:type="dxa"/>
            <w:shd w:val="clear" w:color="auto" w:fill="auto"/>
            <w:tcMar>
              <w:top w:w="100" w:type="dxa"/>
              <w:left w:w="100" w:type="dxa"/>
              <w:bottom w:w="100" w:type="dxa"/>
              <w:right w:w="100" w:type="dxa"/>
            </w:tcMar>
          </w:tcPr>
          <w:p w14:paraId="10027109"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48B72702"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auto"/>
            <w:tcMar>
              <w:top w:w="100" w:type="dxa"/>
              <w:left w:w="100" w:type="dxa"/>
              <w:bottom w:w="100" w:type="dxa"/>
              <w:right w:w="100" w:type="dxa"/>
            </w:tcMar>
          </w:tcPr>
          <w:p w14:paraId="35605AAC"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3D27DF8B" w14:textId="77777777">
        <w:tc>
          <w:tcPr>
            <w:tcW w:w="1530" w:type="dxa"/>
            <w:shd w:val="clear" w:color="auto" w:fill="auto"/>
            <w:tcMar>
              <w:top w:w="100" w:type="dxa"/>
              <w:left w:w="100" w:type="dxa"/>
              <w:bottom w:w="100" w:type="dxa"/>
              <w:right w:w="100" w:type="dxa"/>
            </w:tcMar>
          </w:tcPr>
          <w:p w14:paraId="6148565F"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2F266104"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6E649C82"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Ophiurida</w:t>
            </w:r>
            <w:proofErr w:type="spellEnd"/>
          </w:p>
        </w:tc>
        <w:tc>
          <w:tcPr>
            <w:tcW w:w="1650" w:type="dxa"/>
            <w:shd w:val="clear" w:color="auto" w:fill="auto"/>
            <w:tcMar>
              <w:top w:w="100" w:type="dxa"/>
              <w:left w:w="100" w:type="dxa"/>
              <w:bottom w:w="100" w:type="dxa"/>
              <w:right w:w="100" w:type="dxa"/>
            </w:tcMar>
          </w:tcPr>
          <w:p w14:paraId="24D5211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Ophiuridae</w:t>
            </w:r>
            <w:proofErr w:type="spellEnd"/>
          </w:p>
        </w:tc>
        <w:tc>
          <w:tcPr>
            <w:tcW w:w="1410" w:type="dxa"/>
            <w:shd w:val="clear" w:color="auto" w:fill="auto"/>
            <w:tcMar>
              <w:top w:w="100" w:type="dxa"/>
              <w:left w:w="100" w:type="dxa"/>
              <w:bottom w:w="100" w:type="dxa"/>
              <w:right w:w="100" w:type="dxa"/>
            </w:tcMar>
          </w:tcPr>
          <w:p w14:paraId="1F6223C7"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Ophiocten</w:t>
            </w:r>
            <w:proofErr w:type="spellEnd"/>
          </w:p>
        </w:tc>
        <w:tc>
          <w:tcPr>
            <w:tcW w:w="1530" w:type="dxa"/>
            <w:shd w:val="clear" w:color="auto" w:fill="auto"/>
            <w:tcMar>
              <w:top w:w="100" w:type="dxa"/>
              <w:left w:w="100" w:type="dxa"/>
              <w:bottom w:w="100" w:type="dxa"/>
              <w:right w:w="100" w:type="dxa"/>
            </w:tcMar>
          </w:tcPr>
          <w:p w14:paraId="13034F47"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O. </w:t>
            </w:r>
            <w:proofErr w:type="spellStart"/>
            <w:r>
              <w:rPr>
                <w:rFonts w:ascii="Times New Roman" w:eastAsia="Times New Roman" w:hAnsi="Times New Roman" w:cs="Times New Roman"/>
                <w:i/>
                <w:sz w:val="16"/>
                <w:szCs w:val="16"/>
              </w:rPr>
              <w:t>gracilis</w:t>
            </w:r>
            <w:proofErr w:type="spellEnd"/>
            <w:r>
              <w:rPr>
                <w:rFonts w:ascii="Times New Roman" w:eastAsia="Times New Roman" w:hAnsi="Times New Roman" w:cs="Times New Roman"/>
                <w:i/>
                <w:sz w:val="16"/>
                <w:szCs w:val="16"/>
              </w:rPr>
              <w:t>+</w:t>
            </w:r>
          </w:p>
          <w:p w14:paraId="0105234D"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O. </w:t>
            </w:r>
            <w:proofErr w:type="spellStart"/>
            <w:r>
              <w:rPr>
                <w:rFonts w:ascii="Times New Roman" w:eastAsia="Times New Roman" w:hAnsi="Times New Roman" w:cs="Times New Roman"/>
                <w:i/>
                <w:sz w:val="16"/>
                <w:szCs w:val="16"/>
              </w:rPr>
              <w:t>sericeum</w:t>
            </w:r>
            <w:proofErr w:type="spellEnd"/>
            <w:r>
              <w:rPr>
                <w:rFonts w:ascii="Times New Roman" w:eastAsia="Times New Roman" w:hAnsi="Times New Roman" w:cs="Times New Roman"/>
                <w:i/>
                <w:sz w:val="16"/>
                <w:szCs w:val="16"/>
              </w:rPr>
              <w:t>+</w:t>
            </w:r>
          </w:p>
        </w:tc>
      </w:tr>
      <w:tr w:rsidR="00CD2F98" w14:paraId="4E2F3EFA" w14:textId="77777777">
        <w:tc>
          <w:tcPr>
            <w:tcW w:w="1530" w:type="dxa"/>
            <w:shd w:val="clear" w:color="auto" w:fill="auto"/>
            <w:tcMar>
              <w:top w:w="100" w:type="dxa"/>
              <w:left w:w="100" w:type="dxa"/>
              <w:bottom w:w="100" w:type="dxa"/>
              <w:right w:w="100" w:type="dxa"/>
            </w:tcMar>
          </w:tcPr>
          <w:p w14:paraId="3DB7B588"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4BBC0623"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07443D7E"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5FF7B6E8"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shd w:val="clear" w:color="auto" w:fill="auto"/>
            <w:tcMar>
              <w:top w:w="100" w:type="dxa"/>
              <w:left w:w="100" w:type="dxa"/>
              <w:bottom w:w="100" w:type="dxa"/>
              <w:right w:w="100" w:type="dxa"/>
            </w:tcMar>
          </w:tcPr>
          <w:p w14:paraId="3D30BB99"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Ophiura</w:t>
            </w:r>
            <w:proofErr w:type="spellEnd"/>
          </w:p>
        </w:tc>
        <w:tc>
          <w:tcPr>
            <w:tcW w:w="1530" w:type="dxa"/>
            <w:shd w:val="clear" w:color="auto" w:fill="auto"/>
            <w:tcMar>
              <w:top w:w="100" w:type="dxa"/>
              <w:left w:w="100" w:type="dxa"/>
              <w:bottom w:w="100" w:type="dxa"/>
              <w:right w:w="100" w:type="dxa"/>
            </w:tcMar>
          </w:tcPr>
          <w:p w14:paraId="1199A3D8"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O. </w:t>
            </w:r>
            <w:proofErr w:type="spellStart"/>
            <w:r>
              <w:rPr>
                <w:rFonts w:ascii="Times New Roman" w:eastAsia="Times New Roman" w:hAnsi="Times New Roman" w:cs="Times New Roman"/>
                <w:i/>
                <w:sz w:val="16"/>
                <w:szCs w:val="16"/>
              </w:rPr>
              <w:t>sarsii</w:t>
            </w:r>
            <w:proofErr w:type="spellEnd"/>
            <w:r>
              <w:rPr>
                <w:rFonts w:ascii="Times New Roman" w:eastAsia="Times New Roman" w:hAnsi="Times New Roman" w:cs="Times New Roman"/>
                <w:i/>
                <w:sz w:val="16"/>
                <w:szCs w:val="16"/>
              </w:rPr>
              <w:t>+</w:t>
            </w:r>
          </w:p>
        </w:tc>
      </w:tr>
      <w:tr w:rsidR="00CD2F98" w14:paraId="1A7B50B1" w14:textId="77777777">
        <w:tc>
          <w:tcPr>
            <w:tcW w:w="1530" w:type="dxa"/>
            <w:shd w:val="clear" w:color="auto" w:fill="auto"/>
            <w:tcMar>
              <w:top w:w="100" w:type="dxa"/>
              <w:left w:w="100" w:type="dxa"/>
              <w:bottom w:w="100" w:type="dxa"/>
              <w:right w:w="100" w:type="dxa"/>
            </w:tcMar>
          </w:tcPr>
          <w:p w14:paraId="058FEECA"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7DC8796C" w14:textId="77777777" w:rsidR="00CD2F98" w:rsidRDefault="00CD2F98">
            <w:pPr>
              <w:widowControl w:val="0"/>
              <w:spacing w:line="360" w:lineRule="auto"/>
              <w:rPr>
                <w:rFonts w:ascii="Times New Roman" w:eastAsia="Times New Roman" w:hAnsi="Times New Roman" w:cs="Times New Roman"/>
                <w:sz w:val="16"/>
                <w:szCs w:val="16"/>
              </w:rPr>
            </w:pPr>
          </w:p>
        </w:tc>
        <w:tc>
          <w:tcPr>
            <w:tcW w:w="1530" w:type="dxa"/>
            <w:shd w:val="clear" w:color="auto" w:fill="auto"/>
            <w:tcMar>
              <w:top w:w="100" w:type="dxa"/>
              <w:left w:w="100" w:type="dxa"/>
              <w:bottom w:w="100" w:type="dxa"/>
              <w:right w:w="100" w:type="dxa"/>
            </w:tcMar>
          </w:tcPr>
          <w:p w14:paraId="0EE70D5D"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auto"/>
            <w:tcMar>
              <w:top w:w="100" w:type="dxa"/>
              <w:left w:w="100" w:type="dxa"/>
              <w:bottom w:w="100" w:type="dxa"/>
              <w:right w:w="100" w:type="dxa"/>
            </w:tcMar>
          </w:tcPr>
          <w:p w14:paraId="50F8564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Amphilepidida</w:t>
            </w:r>
            <w:proofErr w:type="spellEnd"/>
          </w:p>
        </w:tc>
        <w:tc>
          <w:tcPr>
            <w:tcW w:w="1410" w:type="dxa"/>
            <w:shd w:val="clear" w:color="auto" w:fill="auto"/>
            <w:tcMar>
              <w:top w:w="100" w:type="dxa"/>
              <w:left w:w="100" w:type="dxa"/>
              <w:bottom w:w="100" w:type="dxa"/>
              <w:right w:w="100" w:type="dxa"/>
            </w:tcMar>
          </w:tcPr>
          <w:p w14:paraId="6212525B"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Ophiopholis</w:t>
            </w:r>
            <w:proofErr w:type="spellEnd"/>
          </w:p>
        </w:tc>
        <w:tc>
          <w:tcPr>
            <w:tcW w:w="1530" w:type="dxa"/>
            <w:shd w:val="clear" w:color="auto" w:fill="auto"/>
            <w:tcMar>
              <w:top w:w="100" w:type="dxa"/>
              <w:left w:w="100" w:type="dxa"/>
              <w:bottom w:w="100" w:type="dxa"/>
              <w:right w:w="100" w:type="dxa"/>
            </w:tcMar>
          </w:tcPr>
          <w:p w14:paraId="73EE5D39"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O. aculeata+</w:t>
            </w:r>
          </w:p>
        </w:tc>
      </w:tr>
      <w:tr w:rsidR="00CD2F98" w14:paraId="3ED0EAFA" w14:textId="77777777">
        <w:tc>
          <w:tcPr>
            <w:tcW w:w="1530" w:type="dxa"/>
            <w:shd w:val="clear" w:color="auto" w:fill="D9D9D9"/>
            <w:tcMar>
              <w:top w:w="100" w:type="dxa"/>
              <w:left w:w="100" w:type="dxa"/>
              <w:bottom w:w="100" w:type="dxa"/>
              <w:right w:w="100" w:type="dxa"/>
            </w:tcMar>
          </w:tcPr>
          <w:p w14:paraId="07D348E2"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Nemertea</w:t>
            </w:r>
          </w:p>
        </w:tc>
        <w:tc>
          <w:tcPr>
            <w:tcW w:w="1530" w:type="dxa"/>
            <w:shd w:val="clear" w:color="auto" w:fill="D9D9D9"/>
            <w:tcMar>
              <w:top w:w="100" w:type="dxa"/>
              <w:left w:w="100" w:type="dxa"/>
              <w:bottom w:w="100" w:type="dxa"/>
              <w:right w:w="100" w:type="dxa"/>
            </w:tcMar>
          </w:tcPr>
          <w:p w14:paraId="4F9FAA84"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Palaeonemertea</w:t>
            </w:r>
            <w:proofErr w:type="spellEnd"/>
          </w:p>
        </w:tc>
        <w:tc>
          <w:tcPr>
            <w:tcW w:w="1530" w:type="dxa"/>
            <w:shd w:val="clear" w:color="auto" w:fill="D9D9D9"/>
            <w:tcMar>
              <w:top w:w="100" w:type="dxa"/>
              <w:left w:w="100" w:type="dxa"/>
              <w:bottom w:w="100" w:type="dxa"/>
              <w:right w:w="100" w:type="dxa"/>
            </w:tcMar>
          </w:tcPr>
          <w:p w14:paraId="3B5D6E6F" w14:textId="77777777" w:rsidR="00CD2F98" w:rsidRDefault="00CD2F98">
            <w:pPr>
              <w:widowControl w:val="0"/>
              <w:spacing w:line="360" w:lineRule="auto"/>
              <w:rPr>
                <w:rFonts w:ascii="Times New Roman" w:eastAsia="Times New Roman" w:hAnsi="Times New Roman" w:cs="Times New Roman"/>
                <w:sz w:val="16"/>
                <w:szCs w:val="16"/>
              </w:rPr>
            </w:pPr>
          </w:p>
        </w:tc>
        <w:tc>
          <w:tcPr>
            <w:tcW w:w="1650" w:type="dxa"/>
            <w:shd w:val="clear" w:color="auto" w:fill="D9D9D9"/>
            <w:tcMar>
              <w:top w:w="100" w:type="dxa"/>
              <w:left w:w="100" w:type="dxa"/>
              <w:bottom w:w="100" w:type="dxa"/>
              <w:right w:w="100" w:type="dxa"/>
            </w:tcMar>
          </w:tcPr>
          <w:p w14:paraId="0A62620F"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Cephalotrichidae</w:t>
            </w:r>
            <w:proofErr w:type="spellEnd"/>
          </w:p>
        </w:tc>
        <w:tc>
          <w:tcPr>
            <w:tcW w:w="1410" w:type="dxa"/>
            <w:shd w:val="clear" w:color="auto" w:fill="D9D9D9"/>
            <w:tcMar>
              <w:top w:w="100" w:type="dxa"/>
              <w:left w:w="100" w:type="dxa"/>
              <w:bottom w:w="100" w:type="dxa"/>
              <w:right w:w="100" w:type="dxa"/>
            </w:tcMar>
          </w:tcPr>
          <w:p w14:paraId="7B5882BB" w14:textId="77777777" w:rsidR="00CD2F98" w:rsidRDefault="00A82B0D">
            <w:pPr>
              <w:widowControl w:val="0"/>
              <w:spacing w:line="360" w:lineRule="auto"/>
              <w:rPr>
                <w:rFonts w:ascii="Times New Roman" w:eastAsia="Times New Roman" w:hAnsi="Times New Roman" w:cs="Times New Roman"/>
                <w:i/>
                <w:sz w:val="16"/>
                <w:szCs w:val="16"/>
              </w:rPr>
            </w:pPr>
            <w:proofErr w:type="spellStart"/>
            <w:r>
              <w:rPr>
                <w:rFonts w:ascii="Times New Roman" w:eastAsia="Times New Roman" w:hAnsi="Times New Roman" w:cs="Times New Roman"/>
                <w:i/>
                <w:sz w:val="16"/>
                <w:szCs w:val="16"/>
              </w:rPr>
              <w:t>Cephalothrix</w:t>
            </w:r>
            <w:proofErr w:type="spellEnd"/>
          </w:p>
        </w:tc>
        <w:tc>
          <w:tcPr>
            <w:tcW w:w="1530" w:type="dxa"/>
            <w:shd w:val="clear" w:color="auto" w:fill="D9D9D9"/>
            <w:tcMar>
              <w:top w:w="100" w:type="dxa"/>
              <w:left w:w="100" w:type="dxa"/>
              <w:bottom w:w="100" w:type="dxa"/>
              <w:right w:w="100" w:type="dxa"/>
            </w:tcMar>
          </w:tcPr>
          <w:p w14:paraId="0D9C435C" w14:textId="77777777" w:rsidR="00CD2F98" w:rsidRDefault="00A82B0D">
            <w:pPr>
              <w:widowControl w:val="0"/>
              <w:spacing w:line="36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C. </w:t>
            </w:r>
            <w:proofErr w:type="spellStart"/>
            <w:r>
              <w:rPr>
                <w:rFonts w:ascii="Times New Roman" w:eastAsia="Times New Roman" w:hAnsi="Times New Roman" w:cs="Times New Roman"/>
                <w:i/>
                <w:sz w:val="16"/>
                <w:szCs w:val="16"/>
              </w:rPr>
              <w:t>iwatai</w:t>
            </w:r>
            <w:proofErr w:type="spellEnd"/>
            <w:r>
              <w:rPr>
                <w:rFonts w:ascii="Times New Roman" w:eastAsia="Times New Roman" w:hAnsi="Times New Roman" w:cs="Times New Roman"/>
                <w:i/>
                <w:sz w:val="16"/>
                <w:szCs w:val="16"/>
              </w:rPr>
              <w:t>+</w:t>
            </w:r>
          </w:p>
        </w:tc>
      </w:tr>
      <w:tr w:rsidR="00CD2F98" w14:paraId="10F26CF6" w14:textId="77777777">
        <w:tc>
          <w:tcPr>
            <w:tcW w:w="1530" w:type="dxa"/>
            <w:tcMar>
              <w:top w:w="100" w:type="dxa"/>
              <w:left w:w="100" w:type="dxa"/>
              <w:bottom w:w="100" w:type="dxa"/>
              <w:right w:w="100" w:type="dxa"/>
            </w:tcMar>
          </w:tcPr>
          <w:p w14:paraId="6FD34864"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Nematoda</w:t>
            </w:r>
          </w:p>
        </w:tc>
        <w:tc>
          <w:tcPr>
            <w:tcW w:w="1530" w:type="dxa"/>
            <w:tcMar>
              <w:top w:w="100" w:type="dxa"/>
              <w:left w:w="100" w:type="dxa"/>
              <w:bottom w:w="100" w:type="dxa"/>
              <w:right w:w="100" w:type="dxa"/>
            </w:tcMar>
          </w:tcPr>
          <w:p w14:paraId="178D20C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Chromadorea</w:t>
            </w:r>
            <w:proofErr w:type="spellEnd"/>
          </w:p>
        </w:tc>
        <w:tc>
          <w:tcPr>
            <w:tcW w:w="1530" w:type="dxa"/>
            <w:tcMar>
              <w:top w:w="100" w:type="dxa"/>
              <w:left w:w="100" w:type="dxa"/>
              <w:bottom w:w="100" w:type="dxa"/>
              <w:right w:w="100" w:type="dxa"/>
            </w:tcMar>
          </w:tcPr>
          <w:p w14:paraId="1C2F8D9F" w14:textId="77777777" w:rsidR="00CD2F98" w:rsidRDefault="00A82B0D">
            <w:pPr>
              <w:widowControl w:val="0"/>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Rhabditida</w:t>
            </w:r>
            <w:r>
              <w:rPr>
                <w:rFonts w:ascii="Times New Roman" w:eastAsia="Times New Roman" w:hAnsi="Times New Roman" w:cs="Times New Roman"/>
                <w:i/>
                <w:sz w:val="16"/>
                <w:szCs w:val="16"/>
              </w:rPr>
              <w:t>+</w:t>
            </w:r>
          </w:p>
        </w:tc>
        <w:tc>
          <w:tcPr>
            <w:tcW w:w="1650" w:type="dxa"/>
            <w:tcMar>
              <w:top w:w="100" w:type="dxa"/>
              <w:left w:w="100" w:type="dxa"/>
              <w:bottom w:w="100" w:type="dxa"/>
              <w:right w:w="100" w:type="dxa"/>
            </w:tcMar>
          </w:tcPr>
          <w:p w14:paraId="6758D4FE" w14:textId="77777777" w:rsidR="00CD2F98" w:rsidRDefault="00CD2F98">
            <w:pPr>
              <w:widowControl w:val="0"/>
              <w:spacing w:line="360" w:lineRule="auto"/>
              <w:rPr>
                <w:rFonts w:ascii="Times New Roman" w:eastAsia="Times New Roman" w:hAnsi="Times New Roman" w:cs="Times New Roman"/>
                <w:sz w:val="16"/>
                <w:szCs w:val="16"/>
              </w:rPr>
            </w:pPr>
          </w:p>
        </w:tc>
        <w:tc>
          <w:tcPr>
            <w:tcW w:w="1410" w:type="dxa"/>
            <w:tcMar>
              <w:top w:w="100" w:type="dxa"/>
              <w:left w:w="100" w:type="dxa"/>
              <w:bottom w:w="100" w:type="dxa"/>
              <w:right w:w="100" w:type="dxa"/>
            </w:tcMar>
          </w:tcPr>
          <w:p w14:paraId="55EFF202"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tcMar>
              <w:top w:w="100" w:type="dxa"/>
              <w:left w:w="100" w:type="dxa"/>
              <w:bottom w:w="100" w:type="dxa"/>
              <w:right w:w="100" w:type="dxa"/>
            </w:tcMar>
          </w:tcPr>
          <w:p w14:paraId="7124197B" w14:textId="77777777" w:rsidR="00CD2F98" w:rsidRDefault="00CD2F98">
            <w:pPr>
              <w:widowControl w:val="0"/>
              <w:spacing w:line="360" w:lineRule="auto"/>
              <w:rPr>
                <w:rFonts w:ascii="Times New Roman" w:eastAsia="Times New Roman" w:hAnsi="Times New Roman" w:cs="Times New Roman"/>
                <w:i/>
                <w:sz w:val="16"/>
                <w:szCs w:val="16"/>
              </w:rPr>
            </w:pPr>
          </w:p>
        </w:tc>
      </w:tr>
      <w:tr w:rsidR="00CD2F98" w14:paraId="7FECED7D" w14:textId="77777777">
        <w:tc>
          <w:tcPr>
            <w:tcW w:w="1530" w:type="dxa"/>
            <w:shd w:val="clear" w:color="auto" w:fill="D9D9D9"/>
            <w:tcMar>
              <w:top w:w="100" w:type="dxa"/>
              <w:left w:w="100" w:type="dxa"/>
              <w:bottom w:w="100" w:type="dxa"/>
              <w:right w:w="100" w:type="dxa"/>
            </w:tcMar>
          </w:tcPr>
          <w:p w14:paraId="3F4AD4C9"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Rotifera</w:t>
            </w:r>
            <w:proofErr w:type="spellEnd"/>
          </w:p>
        </w:tc>
        <w:tc>
          <w:tcPr>
            <w:tcW w:w="1530" w:type="dxa"/>
            <w:shd w:val="clear" w:color="auto" w:fill="D9D9D9"/>
            <w:tcMar>
              <w:top w:w="100" w:type="dxa"/>
              <w:left w:w="100" w:type="dxa"/>
              <w:bottom w:w="100" w:type="dxa"/>
              <w:right w:w="100" w:type="dxa"/>
            </w:tcMar>
          </w:tcPr>
          <w:p w14:paraId="34D1FE6F"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Eurotatoria</w:t>
            </w:r>
            <w:proofErr w:type="spellEnd"/>
          </w:p>
        </w:tc>
        <w:tc>
          <w:tcPr>
            <w:tcW w:w="1530" w:type="dxa"/>
            <w:shd w:val="clear" w:color="auto" w:fill="D9D9D9"/>
            <w:tcMar>
              <w:top w:w="100" w:type="dxa"/>
              <w:left w:w="100" w:type="dxa"/>
              <w:bottom w:w="100" w:type="dxa"/>
              <w:right w:w="100" w:type="dxa"/>
            </w:tcMar>
          </w:tcPr>
          <w:p w14:paraId="771AB2E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Ploima</w:t>
            </w:r>
            <w:proofErr w:type="spellEnd"/>
          </w:p>
        </w:tc>
        <w:tc>
          <w:tcPr>
            <w:tcW w:w="1650" w:type="dxa"/>
            <w:shd w:val="clear" w:color="auto" w:fill="D9D9D9"/>
            <w:tcMar>
              <w:top w:w="100" w:type="dxa"/>
              <w:left w:w="100" w:type="dxa"/>
              <w:bottom w:w="100" w:type="dxa"/>
              <w:right w:w="100" w:type="dxa"/>
            </w:tcMar>
          </w:tcPr>
          <w:p w14:paraId="564D3150" w14:textId="77777777" w:rsidR="00CD2F98" w:rsidRDefault="00A82B0D">
            <w:pPr>
              <w:widowControl w:val="0"/>
              <w:spacing w:line="360" w:lineRule="auto"/>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Synchaetidae</w:t>
            </w:r>
            <w:proofErr w:type="spellEnd"/>
            <w:r>
              <w:rPr>
                <w:rFonts w:ascii="Times New Roman" w:eastAsia="Times New Roman" w:hAnsi="Times New Roman" w:cs="Times New Roman"/>
                <w:i/>
                <w:sz w:val="16"/>
                <w:szCs w:val="16"/>
              </w:rPr>
              <w:t>+</w:t>
            </w:r>
          </w:p>
        </w:tc>
        <w:tc>
          <w:tcPr>
            <w:tcW w:w="1410" w:type="dxa"/>
            <w:shd w:val="clear" w:color="auto" w:fill="D9D9D9"/>
            <w:tcMar>
              <w:top w:w="100" w:type="dxa"/>
              <w:left w:w="100" w:type="dxa"/>
              <w:bottom w:w="100" w:type="dxa"/>
              <w:right w:w="100" w:type="dxa"/>
            </w:tcMar>
          </w:tcPr>
          <w:p w14:paraId="6A69A04D" w14:textId="77777777" w:rsidR="00CD2F98" w:rsidRDefault="00CD2F98">
            <w:pPr>
              <w:widowControl w:val="0"/>
              <w:spacing w:line="360" w:lineRule="auto"/>
              <w:rPr>
                <w:rFonts w:ascii="Times New Roman" w:eastAsia="Times New Roman" w:hAnsi="Times New Roman" w:cs="Times New Roman"/>
                <w:i/>
                <w:sz w:val="16"/>
                <w:szCs w:val="16"/>
              </w:rPr>
            </w:pPr>
          </w:p>
        </w:tc>
        <w:tc>
          <w:tcPr>
            <w:tcW w:w="1530" w:type="dxa"/>
            <w:shd w:val="clear" w:color="auto" w:fill="D9D9D9"/>
            <w:tcMar>
              <w:top w:w="100" w:type="dxa"/>
              <w:left w:w="100" w:type="dxa"/>
              <w:bottom w:w="100" w:type="dxa"/>
              <w:right w:w="100" w:type="dxa"/>
            </w:tcMar>
          </w:tcPr>
          <w:p w14:paraId="7137ACCB" w14:textId="77777777" w:rsidR="00CD2F98" w:rsidRDefault="00CD2F98">
            <w:pPr>
              <w:widowControl w:val="0"/>
              <w:spacing w:line="360" w:lineRule="auto"/>
              <w:rPr>
                <w:rFonts w:ascii="Times New Roman" w:eastAsia="Times New Roman" w:hAnsi="Times New Roman" w:cs="Times New Roman"/>
                <w:i/>
                <w:sz w:val="16"/>
                <w:szCs w:val="16"/>
              </w:rPr>
            </w:pPr>
          </w:p>
        </w:tc>
      </w:tr>
    </w:tbl>
    <w:p w14:paraId="3F5FDD74" w14:textId="77777777" w:rsidR="00CD2F98" w:rsidRDefault="00CD2F98">
      <w:pPr>
        <w:spacing w:before="240" w:line="360" w:lineRule="auto"/>
        <w:rPr>
          <w:rFonts w:ascii="Times New Roman" w:eastAsia="Times New Roman" w:hAnsi="Times New Roman" w:cs="Times New Roman"/>
        </w:rPr>
      </w:pPr>
    </w:p>
    <w:p w14:paraId="5BBF8D85" w14:textId="77777777" w:rsidR="00CD2F98" w:rsidRDefault="00A82B0D">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 xml:space="preserve">S3: </w:t>
      </w:r>
      <w:r>
        <w:rPr>
          <w:rFonts w:ascii="Times New Roman" w:eastAsia="Times New Roman" w:hAnsi="Times New Roman" w:cs="Times New Roman"/>
          <w:sz w:val="24"/>
          <w:szCs w:val="24"/>
        </w:rPr>
        <w:t>Arctic zooplankton identified from the imaging analysis from phylum to species level (from the inside out: phylum, class, order, family, genus, species).</w:t>
      </w:r>
    </w:p>
    <w:p w14:paraId="5EA5141C" w14:textId="77777777" w:rsidR="00CD2F98" w:rsidRDefault="00A82B0D">
      <w:pPr>
        <w:spacing w:before="240" w:line="36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51C9704" wp14:editId="74DA4E37">
            <wp:extent cx="6119820" cy="57912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119820" cy="5791200"/>
                    </a:xfrm>
                    <a:prstGeom prst="rect">
                      <a:avLst/>
                    </a:prstGeom>
                    <a:ln/>
                  </pic:spPr>
                </pic:pic>
              </a:graphicData>
            </a:graphic>
          </wp:inline>
        </w:drawing>
      </w:r>
    </w:p>
    <w:p w14:paraId="7E016C7B" w14:textId="77777777" w:rsidR="00CD2F98" w:rsidRDefault="00CD2F98">
      <w:pPr>
        <w:spacing w:before="240" w:line="360" w:lineRule="auto"/>
        <w:rPr>
          <w:rFonts w:ascii="Times New Roman" w:eastAsia="Times New Roman" w:hAnsi="Times New Roman" w:cs="Times New Roman"/>
        </w:rPr>
      </w:pPr>
    </w:p>
    <w:p w14:paraId="41833DB2" w14:textId="77777777" w:rsidR="00A82B0D" w:rsidRDefault="00A82B0D">
      <w:pPr>
        <w:spacing w:before="240" w:after="240" w:line="360" w:lineRule="auto"/>
        <w:rPr>
          <w:rFonts w:ascii="Times New Roman" w:eastAsia="Times New Roman" w:hAnsi="Times New Roman" w:cs="Times New Roman"/>
          <w:b/>
          <w:sz w:val="24"/>
          <w:szCs w:val="24"/>
        </w:rPr>
      </w:pPr>
    </w:p>
    <w:p w14:paraId="2EEC4898" w14:textId="77777777" w:rsidR="00A82B0D" w:rsidRDefault="00A82B0D">
      <w:pPr>
        <w:spacing w:before="240" w:after="240" w:line="360" w:lineRule="auto"/>
        <w:rPr>
          <w:rFonts w:ascii="Times New Roman" w:eastAsia="Times New Roman" w:hAnsi="Times New Roman" w:cs="Times New Roman"/>
          <w:b/>
          <w:sz w:val="24"/>
          <w:szCs w:val="24"/>
        </w:rPr>
      </w:pPr>
    </w:p>
    <w:p w14:paraId="41177BAF" w14:textId="77777777" w:rsidR="00A82B0D" w:rsidRDefault="00A82B0D">
      <w:pPr>
        <w:spacing w:before="240" w:after="240" w:line="360" w:lineRule="auto"/>
        <w:rPr>
          <w:rFonts w:ascii="Times New Roman" w:eastAsia="Times New Roman" w:hAnsi="Times New Roman" w:cs="Times New Roman"/>
          <w:b/>
          <w:sz w:val="24"/>
          <w:szCs w:val="24"/>
        </w:rPr>
      </w:pPr>
    </w:p>
    <w:p w14:paraId="791D682C" w14:textId="77777777" w:rsidR="00A82B0D" w:rsidRDefault="00A82B0D">
      <w:pPr>
        <w:spacing w:before="240" w:after="240" w:line="360" w:lineRule="auto"/>
        <w:rPr>
          <w:rFonts w:ascii="Times New Roman" w:eastAsia="Times New Roman" w:hAnsi="Times New Roman" w:cs="Times New Roman"/>
          <w:b/>
          <w:sz w:val="24"/>
          <w:szCs w:val="24"/>
        </w:rPr>
      </w:pPr>
    </w:p>
    <w:p w14:paraId="17ABA39F" w14:textId="3CF0B35A" w:rsidR="00CD2F98" w:rsidRDefault="00A82B0D">
      <w:pPr>
        <w:spacing w:before="240" w:after="240" w:line="360" w:lineRule="auto"/>
        <w:rPr>
          <w:sz w:val="24"/>
          <w:szCs w:val="24"/>
        </w:rPr>
      </w:pPr>
      <w:r>
        <w:rPr>
          <w:rFonts w:ascii="Times New Roman" w:eastAsia="Times New Roman" w:hAnsi="Times New Roman" w:cs="Times New Roman"/>
          <w:b/>
          <w:sz w:val="24"/>
          <w:szCs w:val="24"/>
        </w:rPr>
        <w:lastRenderedPageBreak/>
        <w:t>S4:</w:t>
      </w:r>
      <w:r>
        <w:rPr>
          <w:rFonts w:ascii="Times New Roman" w:eastAsia="Times New Roman" w:hAnsi="Times New Roman" w:cs="Times New Roman"/>
          <w:sz w:val="24"/>
          <w:szCs w:val="24"/>
        </w:rPr>
        <w:t xml:space="preserve"> Environmental variables of the zooplankton sampling stations. Temperature, Salinity and Fluorescence are averages from 0 to 100 m depth. DCM: Deep Chlorophyll Maximum (m), PSW%: share of Polar Surface Water, AAW%: share of Arctic Atlantic Water, AW%: share of Atlantic water.</w:t>
      </w:r>
    </w:p>
    <w:tbl>
      <w:tblPr>
        <w:tblStyle w:val="a6"/>
        <w:tblW w:w="95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65"/>
        <w:gridCol w:w="450"/>
        <w:gridCol w:w="450"/>
        <w:gridCol w:w="450"/>
        <w:gridCol w:w="450"/>
        <w:gridCol w:w="450"/>
        <w:gridCol w:w="450"/>
        <w:gridCol w:w="450"/>
        <w:gridCol w:w="450"/>
        <w:gridCol w:w="615"/>
        <w:gridCol w:w="750"/>
        <w:gridCol w:w="765"/>
        <w:gridCol w:w="720"/>
        <w:gridCol w:w="2070"/>
      </w:tblGrid>
      <w:tr w:rsidR="00CD2F98" w14:paraId="7DADD053" w14:textId="77777777">
        <w:trPr>
          <w:trHeight w:val="405"/>
        </w:trPr>
        <w:tc>
          <w:tcPr>
            <w:tcW w:w="1065" w:type="dxa"/>
            <w:tcBorders>
              <w:top w:val="single" w:sz="8" w:space="0" w:color="000000"/>
              <w:left w:val="single" w:sz="8" w:space="0" w:color="000000"/>
            </w:tcBorders>
            <w:tcMar>
              <w:top w:w="0" w:type="dxa"/>
              <w:left w:w="80" w:type="dxa"/>
              <w:bottom w:w="0" w:type="dxa"/>
              <w:right w:w="80" w:type="dxa"/>
            </w:tcMar>
          </w:tcPr>
          <w:p w14:paraId="2EB0C4D5" w14:textId="77777777" w:rsidR="00CD2F98" w:rsidRDefault="00A82B0D">
            <w:pPr>
              <w:spacing w:after="160" w:line="301"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Station</w:t>
            </w:r>
          </w:p>
        </w:tc>
        <w:tc>
          <w:tcPr>
            <w:tcW w:w="450" w:type="dxa"/>
            <w:tcBorders>
              <w:top w:val="single" w:sz="8" w:space="0" w:color="000000"/>
            </w:tcBorders>
            <w:tcMar>
              <w:top w:w="0" w:type="dxa"/>
              <w:left w:w="80" w:type="dxa"/>
              <w:bottom w:w="0" w:type="dxa"/>
              <w:right w:w="80" w:type="dxa"/>
            </w:tcMar>
          </w:tcPr>
          <w:p w14:paraId="4E7BF073"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52</w:t>
            </w:r>
          </w:p>
        </w:tc>
        <w:tc>
          <w:tcPr>
            <w:tcW w:w="450" w:type="dxa"/>
            <w:tcBorders>
              <w:top w:val="single" w:sz="8" w:space="0" w:color="000000"/>
            </w:tcBorders>
            <w:tcMar>
              <w:top w:w="0" w:type="dxa"/>
              <w:left w:w="80" w:type="dxa"/>
              <w:bottom w:w="0" w:type="dxa"/>
              <w:right w:w="80" w:type="dxa"/>
            </w:tcMar>
          </w:tcPr>
          <w:p w14:paraId="03C45A27"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64</w:t>
            </w:r>
          </w:p>
        </w:tc>
        <w:tc>
          <w:tcPr>
            <w:tcW w:w="450" w:type="dxa"/>
            <w:tcBorders>
              <w:top w:val="single" w:sz="8" w:space="0" w:color="000000"/>
            </w:tcBorders>
            <w:tcMar>
              <w:top w:w="0" w:type="dxa"/>
              <w:left w:w="80" w:type="dxa"/>
              <w:bottom w:w="0" w:type="dxa"/>
              <w:right w:w="80" w:type="dxa"/>
            </w:tcMar>
          </w:tcPr>
          <w:p w14:paraId="1EC32CA3"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65</w:t>
            </w:r>
          </w:p>
        </w:tc>
        <w:tc>
          <w:tcPr>
            <w:tcW w:w="450" w:type="dxa"/>
            <w:tcBorders>
              <w:top w:val="single" w:sz="8" w:space="0" w:color="000000"/>
            </w:tcBorders>
            <w:tcMar>
              <w:top w:w="0" w:type="dxa"/>
              <w:left w:w="80" w:type="dxa"/>
              <w:bottom w:w="0" w:type="dxa"/>
              <w:right w:w="80" w:type="dxa"/>
            </w:tcMar>
          </w:tcPr>
          <w:p w14:paraId="409431F8"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67</w:t>
            </w:r>
          </w:p>
        </w:tc>
        <w:tc>
          <w:tcPr>
            <w:tcW w:w="450" w:type="dxa"/>
            <w:tcBorders>
              <w:top w:val="single" w:sz="8" w:space="0" w:color="000000"/>
            </w:tcBorders>
            <w:tcMar>
              <w:top w:w="0" w:type="dxa"/>
              <w:left w:w="80" w:type="dxa"/>
              <w:bottom w:w="0" w:type="dxa"/>
              <w:right w:w="80" w:type="dxa"/>
            </w:tcMar>
          </w:tcPr>
          <w:p w14:paraId="104DDF3F"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70</w:t>
            </w:r>
          </w:p>
        </w:tc>
        <w:tc>
          <w:tcPr>
            <w:tcW w:w="450" w:type="dxa"/>
            <w:tcBorders>
              <w:top w:val="single" w:sz="8" w:space="0" w:color="000000"/>
            </w:tcBorders>
            <w:tcMar>
              <w:top w:w="0" w:type="dxa"/>
              <w:left w:w="80" w:type="dxa"/>
              <w:bottom w:w="0" w:type="dxa"/>
              <w:right w:w="80" w:type="dxa"/>
            </w:tcMar>
          </w:tcPr>
          <w:p w14:paraId="167A39CC"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71</w:t>
            </w:r>
          </w:p>
        </w:tc>
        <w:tc>
          <w:tcPr>
            <w:tcW w:w="450" w:type="dxa"/>
            <w:tcBorders>
              <w:top w:val="single" w:sz="8" w:space="0" w:color="000000"/>
            </w:tcBorders>
            <w:tcMar>
              <w:top w:w="0" w:type="dxa"/>
              <w:left w:w="80" w:type="dxa"/>
              <w:bottom w:w="0" w:type="dxa"/>
              <w:right w:w="80" w:type="dxa"/>
            </w:tcMar>
          </w:tcPr>
          <w:p w14:paraId="6A080CA4"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72</w:t>
            </w:r>
          </w:p>
        </w:tc>
        <w:tc>
          <w:tcPr>
            <w:tcW w:w="450" w:type="dxa"/>
            <w:tcBorders>
              <w:top w:val="single" w:sz="8" w:space="0" w:color="000000"/>
            </w:tcBorders>
            <w:tcMar>
              <w:top w:w="0" w:type="dxa"/>
              <w:left w:w="80" w:type="dxa"/>
              <w:bottom w:w="0" w:type="dxa"/>
              <w:right w:w="80" w:type="dxa"/>
            </w:tcMar>
          </w:tcPr>
          <w:p w14:paraId="51D9DEFF"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73</w:t>
            </w:r>
          </w:p>
        </w:tc>
        <w:tc>
          <w:tcPr>
            <w:tcW w:w="615" w:type="dxa"/>
            <w:tcBorders>
              <w:top w:val="single" w:sz="8" w:space="0" w:color="000000"/>
            </w:tcBorders>
            <w:tcMar>
              <w:top w:w="0" w:type="dxa"/>
              <w:left w:w="80" w:type="dxa"/>
              <w:bottom w:w="0" w:type="dxa"/>
              <w:right w:w="80" w:type="dxa"/>
            </w:tcMar>
          </w:tcPr>
          <w:p w14:paraId="2E4CBA4C"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74</w:t>
            </w:r>
          </w:p>
        </w:tc>
        <w:tc>
          <w:tcPr>
            <w:tcW w:w="750" w:type="dxa"/>
            <w:tcBorders>
              <w:top w:val="single" w:sz="8" w:space="0" w:color="000000"/>
            </w:tcBorders>
            <w:tcMar>
              <w:top w:w="0" w:type="dxa"/>
              <w:left w:w="80" w:type="dxa"/>
              <w:bottom w:w="0" w:type="dxa"/>
              <w:right w:w="80" w:type="dxa"/>
            </w:tcMar>
          </w:tcPr>
          <w:p w14:paraId="5093D165"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76</w:t>
            </w:r>
          </w:p>
        </w:tc>
        <w:tc>
          <w:tcPr>
            <w:tcW w:w="765" w:type="dxa"/>
            <w:tcBorders>
              <w:top w:val="single" w:sz="8" w:space="0" w:color="000000"/>
            </w:tcBorders>
            <w:tcMar>
              <w:top w:w="0" w:type="dxa"/>
              <w:left w:w="80" w:type="dxa"/>
              <w:bottom w:w="0" w:type="dxa"/>
              <w:right w:w="80" w:type="dxa"/>
            </w:tcMar>
          </w:tcPr>
          <w:p w14:paraId="51D4FD16"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77</w:t>
            </w:r>
          </w:p>
        </w:tc>
        <w:tc>
          <w:tcPr>
            <w:tcW w:w="720" w:type="dxa"/>
            <w:tcBorders>
              <w:top w:val="single" w:sz="8" w:space="0" w:color="000000"/>
            </w:tcBorders>
            <w:tcMar>
              <w:top w:w="0" w:type="dxa"/>
              <w:left w:w="80" w:type="dxa"/>
              <w:bottom w:w="0" w:type="dxa"/>
              <w:right w:w="80" w:type="dxa"/>
            </w:tcMar>
          </w:tcPr>
          <w:p w14:paraId="72FE1652" w14:textId="77777777" w:rsidR="00CD2F98" w:rsidRDefault="00A82B0D">
            <w:pPr>
              <w:spacing w:after="160" w:line="301"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78</w:t>
            </w:r>
          </w:p>
        </w:tc>
        <w:tc>
          <w:tcPr>
            <w:tcW w:w="2070" w:type="dxa"/>
            <w:tcBorders>
              <w:top w:val="single" w:sz="8" w:space="0" w:color="000000"/>
              <w:right w:val="single" w:sz="8" w:space="0" w:color="000000"/>
            </w:tcBorders>
            <w:tcMar>
              <w:top w:w="0" w:type="dxa"/>
              <w:left w:w="80" w:type="dxa"/>
              <w:bottom w:w="0" w:type="dxa"/>
              <w:right w:w="80" w:type="dxa"/>
            </w:tcMar>
          </w:tcPr>
          <w:p w14:paraId="18AB461F" w14:textId="77777777" w:rsidR="00CD2F98" w:rsidRDefault="00A82B0D">
            <w:pPr>
              <w:spacing w:after="160" w:line="301"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Comments</w:t>
            </w:r>
          </w:p>
        </w:tc>
      </w:tr>
      <w:tr w:rsidR="00CD2F98" w14:paraId="17867389" w14:textId="77777777">
        <w:trPr>
          <w:trHeight w:val="390"/>
        </w:trPr>
        <w:tc>
          <w:tcPr>
            <w:tcW w:w="1065" w:type="dxa"/>
            <w:tcBorders>
              <w:left w:val="single" w:sz="8" w:space="0" w:color="000000"/>
            </w:tcBorders>
            <w:tcMar>
              <w:top w:w="0" w:type="dxa"/>
              <w:left w:w="80" w:type="dxa"/>
              <w:bottom w:w="0" w:type="dxa"/>
              <w:right w:w="80" w:type="dxa"/>
            </w:tcMar>
          </w:tcPr>
          <w:p w14:paraId="101E01C8"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Julian Day</w:t>
            </w:r>
          </w:p>
        </w:tc>
        <w:tc>
          <w:tcPr>
            <w:tcW w:w="450" w:type="dxa"/>
            <w:tcMar>
              <w:top w:w="0" w:type="dxa"/>
              <w:left w:w="80" w:type="dxa"/>
              <w:bottom w:w="0" w:type="dxa"/>
              <w:right w:w="80" w:type="dxa"/>
            </w:tcMar>
          </w:tcPr>
          <w:p w14:paraId="6A37126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450" w:type="dxa"/>
            <w:tcMar>
              <w:top w:w="0" w:type="dxa"/>
              <w:left w:w="80" w:type="dxa"/>
              <w:bottom w:w="0" w:type="dxa"/>
              <w:right w:w="80" w:type="dxa"/>
            </w:tcMar>
          </w:tcPr>
          <w:p w14:paraId="5DCA9EF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p>
        </w:tc>
        <w:tc>
          <w:tcPr>
            <w:tcW w:w="450" w:type="dxa"/>
            <w:tcMar>
              <w:top w:w="0" w:type="dxa"/>
              <w:left w:w="80" w:type="dxa"/>
              <w:bottom w:w="0" w:type="dxa"/>
              <w:right w:w="80" w:type="dxa"/>
            </w:tcMar>
          </w:tcPr>
          <w:p w14:paraId="41421D0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c>
          <w:tcPr>
            <w:tcW w:w="450" w:type="dxa"/>
            <w:tcMar>
              <w:top w:w="0" w:type="dxa"/>
              <w:left w:w="80" w:type="dxa"/>
              <w:bottom w:w="0" w:type="dxa"/>
              <w:right w:w="80" w:type="dxa"/>
            </w:tcMar>
          </w:tcPr>
          <w:p w14:paraId="205FD26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w:t>
            </w:r>
          </w:p>
        </w:tc>
        <w:tc>
          <w:tcPr>
            <w:tcW w:w="450" w:type="dxa"/>
            <w:tcMar>
              <w:top w:w="0" w:type="dxa"/>
              <w:left w:w="80" w:type="dxa"/>
              <w:bottom w:w="0" w:type="dxa"/>
              <w:right w:w="80" w:type="dxa"/>
            </w:tcMar>
          </w:tcPr>
          <w:p w14:paraId="1717C33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w:t>
            </w:r>
          </w:p>
        </w:tc>
        <w:tc>
          <w:tcPr>
            <w:tcW w:w="450" w:type="dxa"/>
            <w:tcMar>
              <w:top w:w="0" w:type="dxa"/>
              <w:left w:w="80" w:type="dxa"/>
              <w:bottom w:w="0" w:type="dxa"/>
              <w:right w:w="80" w:type="dxa"/>
            </w:tcMar>
          </w:tcPr>
          <w:p w14:paraId="05A8C9E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w:t>
            </w:r>
          </w:p>
        </w:tc>
        <w:tc>
          <w:tcPr>
            <w:tcW w:w="450" w:type="dxa"/>
            <w:tcMar>
              <w:top w:w="0" w:type="dxa"/>
              <w:left w:w="80" w:type="dxa"/>
              <w:bottom w:w="0" w:type="dxa"/>
              <w:right w:w="80" w:type="dxa"/>
            </w:tcMar>
          </w:tcPr>
          <w:p w14:paraId="37559FB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w:t>
            </w:r>
          </w:p>
        </w:tc>
        <w:tc>
          <w:tcPr>
            <w:tcW w:w="450" w:type="dxa"/>
            <w:tcMar>
              <w:top w:w="0" w:type="dxa"/>
              <w:left w:w="80" w:type="dxa"/>
              <w:bottom w:w="0" w:type="dxa"/>
              <w:right w:w="80" w:type="dxa"/>
            </w:tcMar>
          </w:tcPr>
          <w:p w14:paraId="6ADD2DA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c>
          <w:tcPr>
            <w:tcW w:w="615" w:type="dxa"/>
            <w:tcMar>
              <w:top w:w="0" w:type="dxa"/>
              <w:left w:w="80" w:type="dxa"/>
              <w:bottom w:w="0" w:type="dxa"/>
              <w:right w:w="80" w:type="dxa"/>
            </w:tcMar>
          </w:tcPr>
          <w:p w14:paraId="422D81B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w:t>
            </w:r>
          </w:p>
        </w:tc>
        <w:tc>
          <w:tcPr>
            <w:tcW w:w="750" w:type="dxa"/>
            <w:tcMar>
              <w:top w:w="0" w:type="dxa"/>
              <w:left w:w="80" w:type="dxa"/>
              <w:bottom w:w="0" w:type="dxa"/>
              <w:right w:w="80" w:type="dxa"/>
            </w:tcMar>
          </w:tcPr>
          <w:p w14:paraId="66D7054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765" w:type="dxa"/>
            <w:tcMar>
              <w:top w:w="0" w:type="dxa"/>
              <w:left w:w="80" w:type="dxa"/>
              <w:bottom w:w="0" w:type="dxa"/>
              <w:right w:w="80" w:type="dxa"/>
            </w:tcMar>
          </w:tcPr>
          <w:p w14:paraId="61F34C6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720" w:type="dxa"/>
            <w:tcMar>
              <w:top w:w="0" w:type="dxa"/>
              <w:left w:w="80" w:type="dxa"/>
              <w:bottom w:w="0" w:type="dxa"/>
              <w:right w:w="80" w:type="dxa"/>
            </w:tcMar>
          </w:tcPr>
          <w:p w14:paraId="4DC7587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c>
          <w:tcPr>
            <w:tcW w:w="2070" w:type="dxa"/>
            <w:tcBorders>
              <w:right w:val="single" w:sz="8" w:space="0" w:color="000000"/>
            </w:tcBorders>
            <w:tcMar>
              <w:top w:w="0" w:type="dxa"/>
              <w:left w:w="80" w:type="dxa"/>
              <w:bottom w:w="0" w:type="dxa"/>
              <w:right w:w="80" w:type="dxa"/>
            </w:tcMar>
          </w:tcPr>
          <w:p w14:paraId="739ADFBE" w14:textId="77777777" w:rsidR="00CD2F98" w:rsidRDefault="00CD2F98"/>
        </w:tc>
      </w:tr>
      <w:tr w:rsidR="00CD2F98" w14:paraId="55046E14" w14:textId="77777777">
        <w:trPr>
          <w:trHeight w:val="390"/>
        </w:trPr>
        <w:tc>
          <w:tcPr>
            <w:tcW w:w="1065" w:type="dxa"/>
            <w:tcBorders>
              <w:left w:val="single" w:sz="8" w:space="0" w:color="000000"/>
            </w:tcBorders>
            <w:tcMar>
              <w:top w:w="0" w:type="dxa"/>
              <w:left w:w="80" w:type="dxa"/>
              <w:bottom w:w="0" w:type="dxa"/>
              <w:right w:w="80" w:type="dxa"/>
            </w:tcMar>
          </w:tcPr>
          <w:p w14:paraId="1C0B1DD2"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Latitude</w:t>
            </w:r>
          </w:p>
        </w:tc>
        <w:tc>
          <w:tcPr>
            <w:tcW w:w="450" w:type="dxa"/>
            <w:tcMar>
              <w:top w:w="0" w:type="dxa"/>
              <w:left w:w="80" w:type="dxa"/>
              <w:bottom w:w="0" w:type="dxa"/>
              <w:right w:w="80" w:type="dxa"/>
            </w:tcMar>
          </w:tcPr>
          <w:p w14:paraId="7183CCF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80.826</w:t>
            </w:r>
          </w:p>
        </w:tc>
        <w:tc>
          <w:tcPr>
            <w:tcW w:w="450" w:type="dxa"/>
            <w:tcMar>
              <w:top w:w="0" w:type="dxa"/>
              <w:left w:w="80" w:type="dxa"/>
              <w:bottom w:w="0" w:type="dxa"/>
              <w:right w:w="80" w:type="dxa"/>
            </w:tcMar>
          </w:tcPr>
          <w:p w14:paraId="685B0B1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81.414</w:t>
            </w:r>
          </w:p>
        </w:tc>
        <w:tc>
          <w:tcPr>
            <w:tcW w:w="450" w:type="dxa"/>
            <w:tcMar>
              <w:top w:w="0" w:type="dxa"/>
              <w:left w:w="80" w:type="dxa"/>
              <w:bottom w:w="0" w:type="dxa"/>
              <w:right w:w="80" w:type="dxa"/>
            </w:tcMar>
          </w:tcPr>
          <w:p w14:paraId="07C5C98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81.595</w:t>
            </w:r>
          </w:p>
        </w:tc>
        <w:tc>
          <w:tcPr>
            <w:tcW w:w="450" w:type="dxa"/>
            <w:tcMar>
              <w:top w:w="0" w:type="dxa"/>
              <w:left w:w="80" w:type="dxa"/>
              <w:bottom w:w="0" w:type="dxa"/>
              <w:right w:w="80" w:type="dxa"/>
            </w:tcMar>
          </w:tcPr>
          <w:p w14:paraId="49D0F4C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81.954</w:t>
            </w:r>
          </w:p>
        </w:tc>
        <w:tc>
          <w:tcPr>
            <w:tcW w:w="450" w:type="dxa"/>
            <w:tcMar>
              <w:top w:w="0" w:type="dxa"/>
              <w:left w:w="80" w:type="dxa"/>
              <w:bottom w:w="0" w:type="dxa"/>
              <w:right w:w="80" w:type="dxa"/>
            </w:tcMar>
          </w:tcPr>
          <w:p w14:paraId="704BE4C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83.119</w:t>
            </w:r>
          </w:p>
        </w:tc>
        <w:tc>
          <w:tcPr>
            <w:tcW w:w="450" w:type="dxa"/>
            <w:tcMar>
              <w:top w:w="0" w:type="dxa"/>
              <w:left w:w="80" w:type="dxa"/>
              <w:bottom w:w="0" w:type="dxa"/>
              <w:right w:w="80" w:type="dxa"/>
            </w:tcMar>
          </w:tcPr>
          <w:p w14:paraId="2A94F97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83.334</w:t>
            </w:r>
          </w:p>
        </w:tc>
        <w:tc>
          <w:tcPr>
            <w:tcW w:w="450" w:type="dxa"/>
            <w:tcMar>
              <w:top w:w="0" w:type="dxa"/>
              <w:left w:w="80" w:type="dxa"/>
              <w:bottom w:w="0" w:type="dxa"/>
              <w:right w:w="80" w:type="dxa"/>
            </w:tcMar>
          </w:tcPr>
          <w:p w14:paraId="303238C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83.501</w:t>
            </w:r>
          </w:p>
        </w:tc>
        <w:tc>
          <w:tcPr>
            <w:tcW w:w="450" w:type="dxa"/>
            <w:tcMar>
              <w:top w:w="0" w:type="dxa"/>
              <w:left w:w="80" w:type="dxa"/>
              <w:bottom w:w="0" w:type="dxa"/>
              <w:right w:w="80" w:type="dxa"/>
            </w:tcMar>
          </w:tcPr>
          <w:p w14:paraId="11B9AE4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83.714</w:t>
            </w:r>
          </w:p>
        </w:tc>
        <w:tc>
          <w:tcPr>
            <w:tcW w:w="615" w:type="dxa"/>
            <w:tcMar>
              <w:top w:w="0" w:type="dxa"/>
              <w:left w:w="80" w:type="dxa"/>
              <w:bottom w:w="0" w:type="dxa"/>
              <w:right w:w="80" w:type="dxa"/>
            </w:tcMar>
          </w:tcPr>
          <w:p w14:paraId="1B60585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83.468</w:t>
            </w:r>
          </w:p>
        </w:tc>
        <w:tc>
          <w:tcPr>
            <w:tcW w:w="750" w:type="dxa"/>
            <w:tcMar>
              <w:top w:w="0" w:type="dxa"/>
              <w:left w:w="80" w:type="dxa"/>
              <w:bottom w:w="0" w:type="dxa"/>
              <w:right w:w="80" w:type="dxa"/>
            </w:tcMar>
          </w:tcPr>
          <w:p w14:paraId="5A29434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82.490</w:t>
            </w:r>
          </w:p>
        </w:tc>
        <w:tc>
          <w:tcPr>
            <w:tcW w:w="765" w:type="dxa"/>
            <w:tcMar>
              <w:top w:w="0" w:type="dxa"/>
              <w:left w:w="80" w:type="dxa"/>
              <w:bottom w:w="0" w:type="dxa"/>
              <w:right w:w="80" w:type="dxa"/>
            </w:tcMar>
          </w:tcPr>
          <w:p w14:paraId="7C065CBE"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82.245</w:t>
            </w:r>
          </w:p>
        </w:tc>
        <w:tc>
          <w:tcPr>
            <w:tcW w:w="720" w:type="dxa"/>
            <w:tcMar>
              <w:top w:w="0" w:type="dxa"/>
              <w:left w:w="80" w:type="dxa"/>
              <w:bottom w:w="0" w:type="dxa"/>
              <w:right w:w="80" w:type="dxa"/>
            </w:tcMar>
          </w:tcPr>
          <w:p w14:paraId="1B20EB7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82.050</w:t>
            </w:r>
          </w:p>
        </w:tc>
        <w:tc>
          <w:tcPr>
            <w:tcW w:w="2070" w:type="dxa"/>
            <w:tcBorders>
              <w:right w:val="single" w:sz="8" w:space="0" w:color="000000"/>
            </w:tcBorders>
            <w:tcMar>
              <w:top w:w="0" w:type="dxa"/>
              <w:left w:w="80" w:type="dxa"/>
              <w:bottom w:w="0" w:type="dxa"/>
              <w:right w:w="80" w:type="dxa"/>
            </w:tcMar>
          </w:tcPr>
          <w:p w14:paraId="58F54928" w14:textId="77777777" w:rsidR="00CD2F98" w:rsidRDefault="00CD2F98"/>
        </w:tc>
      </w:tr>
      <w:tr w:rsidR="00CD2F98" w14:paraId="2112F5C3" w14:textId="77777777">
        <w:trPr>
          <w:trHeight w:val="390"/>
        </w:trPr>
        <w:tc>
          <w:tcPr>
            <w:tcW w:w="1065" w:type="dxa"/>
            <w:tcBorders>
              <w:left w:val="single" w:sz="8" w:space="0" w:color="000000"/>
            </w:tcBorders>
            <w:tcMar>
              <w:top w:w="0" w:type="dxa"/>
              <w:left w:w="80" w:type="dxa"/>
              <w:bottom w:w="0" w:type="dxa"/>
              <w:right w:w="80" w:type="dxa"/>
            </w:tcMar>
          </w:tcPr>
          <w:p w14:paraId="25FFDA59"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Longitude</w:t>
            </w:r>
          </w:p>
        </w:tc>
        <w:tc>
          <w:tcPr>
            <w:tcW w:w="450" w:type="dxa"/>
            <w:tcMar>
              <w:top w:w="0" w:type="dxa"/>
              <w:left w:w="80" w:type="dxa"/>
              <w:bottom w:w="0" w:type="dxa"/>
              <w:right w:w="80" w:type="dxa"/>
            </w:tcMar>
          </w:tcPr>
          <w:p w14:paraId="63683D1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31.954</w:t>
            </w:r>
          </w:p>
        </w:tc>
        <w:tc>
          <w:tcPr>
            <w:tcW w:w="450" w:type="dxa"/>
            <w:tcMar>
              <w:top w:w="0" w:type="dxa"/>
              <w:left w:w="80" w:type="dxa"/>
              <w:bottom w:w="0" w:type="dxa"/>
              <w:right w:w="80" w:type="dxa"/>
            </w:tcMar>
          </w:tcPr>
          <w:p w14:paraId="30FC23A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32.612</w:t>
            </w:r>
          </w:p>
        </w:tc>
        <w:tc>
          <w:tcPr>
            <w:tcW w:w="450" w:type="dxa"/>
            <w:tcMar>
              <w:top w:w="0" w:type="dxa"/>
              <w:left w:w="80" w:type="dxa"/>
              <w:bottom w:w="0" w:type="dxa"/>
              <w:right w:w="80" w:type="dxa"/>
            </w:tcMar>
          </w:tcPr>
          <w:p w14:paraId="53F15D8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33.207</w:t>
            </w:r>
          </w:p>
        </w:tc>
        <w:tc>
          <w:tcPr>
            <w:tcW w:w="450" w:type="dxa"/>
            <w:tcMar>
              <w:top w:w="0" w:type="dxa"/>
              <w:left w:w="80" w:type="dxa"/>
              <w:bottom w:w="0" w:type="dxa"/>
              <w:right w:w="80" w:type="dxa"/>
            </w:tcMar>
          </w:tcPr>
          <w:p w14:paraId="6D9E721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32.331</w:t>
            </w:r>
          </w:p>
        </w:tc>
        <w:tc>
          <w:tcPr>
            <w:tcW w:w="450" w:type="dxa"/>
            <w:tcMar>
              <w:top w:w="0" w:type="dxa"/>
              <w:left w:w="80" w:type="dxa"/>
              <w:bottom w:w="0" w:type="dxa"/>
              <w:right w:w="80" w:type="dxa"/>
            </w:tcMar>
          </w:tcPr>
          <w:p w14:paraId="728BB8F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32.924</w:t>
            </w:r>
          </w:p>
        </w:tc>
        <w:tc>
          <w:tcPr>
            <w:tcW w:w="450" w:type="dxa"/>
            <w:tcMar>
              <w:top w:w="0" w:type="dxa"/>
              <w:left w:w="80" w:type="dxa"/>
              <w:bottom w:w="0" w:type="dxa"/>
              <w:right w:w="80" w:type="dxa"/>
            </w:tcMar>
          </w:tcPr>
          <w:p w14:paraId="7543C90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33.238</w:t>
            </w:r>
          </w:p>
        </w:tc>
        <w:tc>
          <w:tcPr>
            <w:tcW w:w="450" w:type="dxa"/>
            <w:tcMar>
              <w:top w:w="0" w:type="dxa"/>
              <w:left w:w="80" w:type="dxa"/>
              <w:bottom w:w="0" w:type="dxa"/>
              <w:right w:w="80" w:type="dxa"/>
            </w:tcMar>
          </w:tcPr>
          <w:p w14:paraId="4484D22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32.981</w:t>
            </w:r>
          </w:p>
        </w:tc>
        <w:tc>
          <w:tcPr>
            <w:tcW w:w="450" w:type="dxa"/>
            <w:tcMar>
              <w:top w:w="0" w:type="dxa"/>
              <w:left w:w="80" w:type="dxa"/>
              <w:bottom w:w="0" w:type="dxa"/>
              <w:right w:w="80" w:type="dxa"/>
            </w:tcMar>
          </w:tcPr>
          <w:p w14:paraId="367F520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32.337</w:t>
            </w:r>
          </w:p>
        </w:tc>
        <w:tc>
          <w:tcPr>
            <w:tcW w:w="615" w:type="dxa"/>
            <w:tcMar>
              <w:top w:w="0" w:type="dxa"/>
              <w:left w:w="80" w:type="dxa"/>
              <w:bottom w:w="0" w:type="dxa"/>
              <w:right w:w="80" w:type="dxa"/>
            </w:tcMar>
          </w:tcPr>
          <w:p w14:paraId="4D7A95E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28.085</w:t>
            </w:r>
          </w:p>
        </w:tc>
        <w:tc>
          <w:tcPr>
            <w:tcW w:w="750" w:type="dxa"/>
            <w:tcMar>
              <w:top w:w="0" w:type="dxa"/>
              <w:left w:w="80" w:type="dxa"/>
              <w:bottom w:w="0" w:type="dxa"/>
              <w:right w:w="80" w:type="dxa"/>
            </w:tcMar>
          </w:tcPr>
          <w:p w14:paraId="72D6BEE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18.224</w:t>
            </w:r>
          </w:p>
        </w:tc>
        <w:tc>
          <w:tcPr>
            <w:tcW w:w="765" w:type="dxa"/>
            <w:tcMar>
              <w:top w:w="0" w:type="dxa"/>
              <w:left w:w="80" w:type="dxa"/>
              <w:bottom w:w="0" w:type="dxa"/>
              <w:right w:w="80" w:type="dxa"/>
            </w:tcMar>
          </w:tcPr>
          <w:p w14:paraId="3367606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17.782</w:t>
            </w:r>
          </w:p>
        </w:tc>
        <w:tc>
          <w:tcPr>
            <w:tcW w:w="720" w:type="dxa"/>
            <w:tcMar>
              <w:top w:w="0" w:type="dxa"/>
              <w:left w:w="80" w:type="dxa"/>
              <w:bottom w:w="0" w:type="dxa"/>
              <w:right w:w="80" w:type="dxa"/>
            </w:tcMar>
          </w:tcPr>
          <w:p w14:paraId="1FEAA5F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17.644</w:t>
            </w:r>
          </w:p>
        </w:tc>
        <w:tc>
          <w:tcPr>
            <w:tcW w:w="2070" w:type="dxa"/>
            <w:tcBorders>
              <w:right w:val="single" w:sz="8" w:space="0" w:color="000000"/>
            </w:tcBorders>
            <w:tcMar>
              <w:top w:w="0" w:type="dxa"/>
              <w:left w:w="80" w:type="dxa"/>
              <w:bottom w:w="0" w:type="dxa"/>
              <w:right w:w="80" w:type="dxa"/>
            </w:tcMar>
          </w:tcPr>
          <w:p w14:paraId="07ECC374" w14:textId="77777777" w:rsidR="00CD2F98" w:rsidRDefault="00CD2F98"/>
        </w:tc>
      </w:tr>
      <w:tr w:rsidR="00CD2F98" w14:paraId="26A0E406" w14:textId="77777777">
        <w:trPr>
          <w:trHeight w:val="390"/>
        </w:trPr>
        <w:tc>
          <w:tcPr>
            <w:tcW w:w="1065" w:type="dxa"/>
            <w:tcBorders>
              <w:left w:val="single" w:sz="8" w:space="0" w:color="000000"/>
            </w:tcBorders>
            <w:tcMar>
              <w:top w:w="0" w:type="dxa"/>
              <w:left w:w="80" w:type="dxa"/>
              <w:bottom w:w="0" w:type="dxa"/>
              <w:right w:w="80" w:type="dxa"/>
            </w:tcMar>
          </w:tcPr>
          <w:p w14:paraId="6F6AEB4A"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Bottom depth (m)</w:t>
            </w:r>
          </w:p>
        </w:tc>
        <w:tc>
          <w:tcPr>
            <w:tcW w:w="450" w:type="dxa"/>
            <w:tcMar>
              <w:top w:w="0" w:type="dxa"/>
              <w:left w:w="80" w:type="dxa"/>
              <w:bottom w:w="0" w:type="dxa"/>
              <w:right w:w="80" w:type="dxa"/>
            </w:tcMar>
          </w:tcPr>
          <w:p w14:paraId="73D1719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450" w:type="dxa"/>
            <w:tcMar>
              <w:top w:w="0" w:type="dxa"/>
              <w:left w:w="80" w:type="dxa"/>
              <w:bottom w:w="0" w:type="dxa"/>
              <w:right w:w="80" w:type="dxa"/>
            </w:tcMar>
          </w:tcPr>
          <w:p w14:paraId="44FF838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c>
          <w:tcPr>
            <w:tcW w:w="450" w:type="dxa"/>
            <w:tcMar>
              <w:top w:w="0" w:type="dxa"/>
              <w:left w:w="80" w:type="dxa"/>
              <w:bottom w:w="0" w:type="dxa"/>
              <w:right w:w="80" w:type="dxa"/>
            </w:tcMar>
          </w:tcPr>
          <w:p w14:paraId="196490A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c>
          <w:tcPr>
            <w:tcW w:w="450" w:type="dxa"/>
            <w:tcMar>
              <w:top w:w="0" w:type="dxa"/>
              <w:left w:w="80" w:type="dxa"/>
              <w:bottom w:w="0" w:type="dxa"/>
              <w:right w:w="80" w:type="dxa"/>
            </w:tcMar>
          </w:tcPr>
          <w:p w14:paraId="420E37A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2818</w:t>
            </w:r>
          </w:p>
        </w:tc>
        <w:tc>
          <w:tcPr>
            <w:tcW w:w="450" w:type="dxa"/>
            <w:tcMar>
              <w:top w:w="0" w:type="dxa"/>
              <w:left w:w="80" w:type="dxa"/>
              <w:bottom w:w="0" w:type="dxa"/>
              <w:right w:w="80" w:type="dxa"/>
            </w:tcMar>
          </w:tcPr>
          <w:p w14:paraId="3678D09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3813</w:t>
            </w:r>
          </w:p>
        </w:tc>
        <w:tc>
          <w:tcPr>
            <w:tcW w:w="450" w:type="dxa"/>
            <w:tcMar>
              <w:top w:w="0" w:type="dxa"/>
              <w:left w:w="80" w:type="dxa"/>
              <w:bottom w:w="0" w:type="dxa"/>
              <w:right w:w="80" w:type="dxa"/>
            </w:tcMar>
          </w:tcPr>
          <w:p w14:paraId="53E7E88E"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3903</w:t>
            </w:r>
          </w:p>
        </w:tc>
        <w:tc>
          <w:tcPr>
            <w:tcW w:w="450" w:type="dxa"/>
            <w:tcMar>
              <w:top w:w="0" w:type="dxa"/>
              <w:left w:w="80" w:type="dxa"/>
              <w:bottom w:w="0" w:type="dxa"/>
              <w:right w:w="80" w:type="dxa"/>
            </w:tcMar>
          </w:tcPr>
          <w:p w14:paraId="02D1816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3983</w:t>
            </w:r>
          </w:p>
        </w:tc>
        <w:tc>
          <w:tcPr>
            <w:tcW w:w="450" w:type="dxa"/>
            <w:tcMar>
              <w:top w:w="0" w:type="dxa"/>
              <w:left w:w="80" w:type="dxa"/>
              <w:bottom w:w="0" w:type="dxa"/>
              <w:right w:w="80" w:type="dxa"/>
            </w:tcMar>
          </w:tcPr>
          <w:p w14:paraId="3A5E22E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4022</w:t>
            </w:r>
          </w:p>
        </w:tc>
        <w:tc>
          <w:tcPr>
            <w:tcW w:w="615" w:type="dxa"/>
            <w:tcMar>
              <w:top w:w="0" w:type="dxa"/>
              <w:left w:w="80" w:type="dxa"/>
              <w:bottom w:w="0" w:type="dxa"/>
              <w:right w:w="80" w:type="dxa"/>
            </w:tcMar>
          </w:tcPr>
          <w:p w14:paraId="486D297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4049</w:t>
            </w:r>
          </w:p>
        </w:tc>
        <w:tc>
          <w:tcPr>
            <w:tcW w:w="750" w:type="dxa"/>
            <w:tcMar>
              <w:top w:w="0" w:type="dxa"/>
              <w:left w:w="80" w:type="dxa"/>
              <w:bottom w:w="0" w:type="dxa"/>
              <w:right w:w="80" w:type="dxa"/>
            </w:tcMar>
          </w:tcPr>
          <w:p w14:paraId="1EDCCA9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2278</w:t>
            </w:r>
          </w:p>
        </w:tc>
        <w:tc>
          <w:tcPr>
            <w:tcW w:w="765" w:type="dxa"/>
            <w:tcMar>
              <w:top w:w="0" w:type="dxa"/>
              <w:left w:w="80" w:type="dxa"/>
              <w:bottom w:w="0" w:type="dxa"/>
              <w:right w:w="80" w:type="dxa"/>
            </w:tcMar>
          </w:tcPr>
          <w:p w14:paraId="1755EA1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720" w:type="dxa"/>
            <w:tcMar>
              <w:top w:w="0" w:type="dxa"/>
              <w:left w:w="80" w:type="dxa"/>
              <w:bottom w:w="0" w:type="dxa"/>
              <w:right w:w="80" w:type="dxa"/>
            </w:tcMar>
          </w:tcPr>
          <w:p w14:paraId="5601396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1849</w:t>
            </w:r>
          </w:p>
        </w:tc>
        <w:tc>
          <w:tcPr>
            <w:tcW w:w="2070" w:type="dxa"/>
            <w:tcBorders>
              <w:right w:val="single" w:sz="8" w:space="0" w:color="000000"/>
            </w:tcBorders>
            <w:tcMar>
              <w:top w:w="0" w:type="dxa"/>
              <w:left w:w="80" w:type="dxa"/>
              <w:bottom w:w="0" w:type="dxa"/>
              <w:right w:w="80" w:type="dxa"/>
            </w:tcMar>
          </w:tcPr>
          <w:p w14:paraId="08044392" w14:textId="77777777" w:rsidR="00CD2F98" w:rsidRDefault="00CD2F98"/>
        </w:tc>
      </w:tr>
      <w:tr w:rsidR="00CD2F98" w14:paraId="5E0F89EE" w14:textId="77777777">
        <w:trPr>
          <w:trHeight w:val="390"/>
        </w:trPr>
        <w:tc>
          <w:tcPr>
            <w:tcW w:w="1065" w:type="dxa"/>
            <w:tcBorders>
              <w:left w:val="single" w:sz="8" w:space="0" w:color="000000"/>
            </w:tcBorders>
            <w:tcMar>
              <w:top w:w="0" w:type="dxa"/>
              <w:left w:w="80" w:type="dxa"/>
              <w:bottom w:w="0" w:type="dxa"/>
              <w:right w:w="80" w:type="dxa"/>
            </w:tcMar>
          </w:tcPr>
          <w:p w14:paraId="05588590"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Region</w:t>
            </w:r>
          </w:p>
        </w:tc>
        <w:tc>
          <w:tcPr>
            <w:tcW w:w="450" w:type="dxa"/>
            <w:tcMar>
              <w:top w:w="0" w:type="dxa"/>
              <w:left w:w="80" w:type="dxa"/>
              <w:bottom w:w="0" w:type="dxa"/>
              <w:right w:w="80" w:type="dxa"/>
            </w:tcMar>
          </w:tcPr>
          <w:p w14:paraId="30088E7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BS</w:t>
            </w:r>
          </w:p>
        </w:tc>
        <w:tc>
          <w:tcPr>
            <w:tcW w:w="450" w:type="dxa"/>
            <w:tcMar>
              <w:top w:w="0" w:type="dxa"/>
              <w:left w:w="80" w:type="dxa"/>
              <w:bottom w:w="0" w:type="dxa"/>
              <w:right w:w="80" w:type="dxa"/>
            </w:tcMar>
          </w:tcPr>
          <w:p w14:paraId="534DA0E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BS</w:t>
            </w:r>
          </w:p>
        </w:tc>
        <w:tc>
          <w:tcPr>
            <w:tcW w:w="450" w:type="dxa"/>
            <w:tcMar>
              <w:top w:w="0" w:type="dxa"/>
              <w:left w:w="80" w:type="dxa"/>
              <w:bottom w:w="0" w:type="dxa"/>
              <w:right w:w="80" w:type="dxa"/>
            </w:tcMar>
          </w:tcPr>
          <w:p w14:paraId="6422909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BS</w:t>
            </w:r>
          </w:p>
        </w:tc>
        <w:tc>
          <w:tcPr>
            <w:tcW w:w="450" w:type="dxa"/>
            <w:tcMar>
              <w:top w:w="0" w:type="dxa"/>
              <w:left w:w="80" w:type="dxa"/>
              <w:bottom w:w="0" w:type="dxa"/>
              <w:right w:w="80" w:type="dxa"/>
            </w:tcMar>
          </w:tcPr>
          <w:p w14:paraId="1D10CB9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450" w:type="dxa"/>
            <w:tcMar>
              <w:top w:w="0" w:type="dxa"/>
              <w:left w:w="80" w:type="dxa"/>
              <w:bottom w:w="0" w:type="dxa"/>
              <w:right w:w="80" w:type="dxa"/>
            </w:tcMar>
          </w:tcPr>
          <w:p w14:paraId="285E38B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450" w:type="dxa"/>
            <w:tcMar>
              <w:top w:w="0" w:type="dxa"/>
              <w:left w:w="80" w:type="dxa"/>
              <w:bottom w:w="0" w:type="dxa"/>
              <w:right w:w="80" w:type="dxa"/>
            </w:tcMar>
          </w:tcPr>
          <w:p w14:paraId="41B1AEE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450" w:type="dxa"/>
            <w:tcMar>
              <w:top w:w="0" w:type="dxa"/>
              <w:left w:w="80" w:type="dxa"/>
              <w:bottom w:w="0" w:type="dxa"/>
              <w:right w:w="80" w:type="dxa"/>
            </w:tcMar>
          </w:tcPr>
          <w:p w14:paraId="58907EA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450" w:type="dxa"/>
            <w:tcMar>
              <w:top w:w="0" w:type="dxa"/>
              <w:left w:w="80" w:type="dxa"/>
              <w:bottom w:w="0" w:type="dxa"/>
              <w:right w:w="80" w:type="dxa"/>
            </w:tcMar>
          </w:tcPr>
          <w:p w14:paraId="3A57D49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615" w:type="dxa"/>
            <w:tcMar>
              <w:top w:w="0" w:type="dxa"/>
              <w:left w:w="80" w:type="dxa"/>
              <w:bottom w:w="0" w:type="dxa"/>
              <w:right w:w="80" w:type="dxa"/>
            </w:tcMar>
          </w:tcPr>
          <w:p w14:paraId="56836B5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750" w:type="dxa"/>
            <w:tcMar>
              <w:top w:w="0" w:type="dxa"/>
              <w:left w:w="80" w:type="dxa"/>
              <w:bottom w:w="0" w:type="dxa"/>
              <w:right w:w="80" w:type="dxa"/>
            </w:tcMar>
          </w:tcPr>
          <w:p w14:paraId="0ABAA5B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YP</w:t>
            </w:r>
          </w:p>
        </w:tc>
        <w:tc>
          <w:tcPr>
            <w:tcW w:w="765" w:type="dxa"/>
            <w:tcMar>
              <w:top w:w="0" w:type="dxa"/>
              <w:left w:w="80" w:type="dxa"/>
              <w:bottom w:w="0" w:type="dxa"/>
              <w:right w:w="80" w:type="dxa"/>
            </w:tcMar>
          </w:tcPr>
          <w:p w14:paraId="3573B8D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YP</w:t>
            </w:r>
          </w:p>
        </w:tc>
        <w:tc>
          <w:tcPr>
            <w:tcW w:w="720" w:type="dxa"/>
            <w:tcMar>
              <w:top w:w="0" w:type="dxa"/>
              <w:left w:w="80" w:type="dxa"/>
              <w:bottom w:w="0" w:type="dxa"/>
              <w:right w:w="80" w:type="dxa"/>
            </w:tcMar>
          </w:tcPr>
          <w:p w14:paraId="3386F0C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YP</w:t>
            </w:r>
          </w:p>
        </w:tc>
        <w:tc>
          <w:tcPr>
            <w:tcW w:w="2070" w:type="dxa"/>
            <w:tcBorders>
              <w:right w:val="single" w:sz="8" w:space="0" w:color="000000"/>
            </w:tcBorders>
            <w:tcMar>
              <w:top w:w="0" w:type="dxa"/>
              <w:left w:w="80" w:type="dxa"/>
              <w:bottom w:w="0" w:type="dxa"/>
              <w:right w:w="80" w:type="dxa"/>
            </w:tcMar>
          </w:tcPr>
          <w:p w14:paraId="5ACF4ED1" w14:textId="77777777" w:rsidR="00CD2F98" w:rsidRDefault="00CD2F98"/>
        </w:tc>
      </w:tr>
      <w:tr w:rsidR="00CD2F98" w14:paraId="4A98AF12" w14:textId="77777777">
        <w:trPr>
          <w:trHeight w:val="390"/>
        </w:trPr>
        <w:tc>
          <w:tcPr>
            <w:tcW w:w="1065" w:type="dxa"/>
            <w:tcBorders>
              <w:left w:val="single" w:sz="8" w:space="0" w:color="000000"/>
            </w:tcBorders>
            <w:tcMar>
              <w:top w:w="0" w:type="dxa"/>
              <w:left w:w="80" w:type="dxa"/>
              <w:bottom w:w="0" w:type="dxa"/>
              <w:right w:w="80" w:type="dxa"/>
            </w:tcMar>
          </w:tcPr>
          <w:p w14:paraId="152B5FC8" w14:textId="77777777" w:rsidR="00CD2F98" w:rsidRDefault="00A82B0D">
            <w:pPr>
              <w:spacing w:after="160" w:line="301"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CTD  station</w:t>
            </w:r>
            <w:proofErr w:type="gramEnd"/>
          </w:p>
        </w:tc>
        <w:tc>
          <w:tcPr>
            <w:tcW w:w="450" w:type="dxa"/>
            <w:tcMar>
              <w:top w:w="0" w:type="dxa"/>
              <w:left w:w="80" w:type="dxa"/>
              <w:bottom w:w="0" w:type="dxa"/>
              <w:right w:w="80" w:type="dxa"/>
            </w:tcMar>
          </w:tcPr>
          <w:p w14:paraId="3C0639D9" w14:textId="77777777" w:rsidR="00CD2F98" w:rsidRDefault="00A82B0D">
            <w:pPr>
              <w:spacing w:after="160" w:line="301" w:lineRule="auto"/>
              <w:jc w:val="center"/>
              <w:rPr>
                <w:rFonts w:ascii="Times New Roman" w:eastAsia="Times New Roman" w:hAnsi="Times New Roman" w:cs="Times New Roman"/>
                <w:sz w:val="20"/>
                <w:szCs w:val="20"/>
              </w:rPr>
            </w:pPr>
            <w:r>
              <w:t>50</w:t>
            </w:r>
            <w:r>
              <w:rPr>
                <w:rFonts w:ascii="Times New Roman" w:eastAsia="Times New Roman" w:hAnsi="Times New Roman" w:cs="Times New Roman"/>
                <w:sz w:val="20"/>
                <w:szCs w:val="20"/>
              </w:rPr>
              <w:t>-2</w:t>
            </w:r>
          </w:p>
        </w:tc>
        <w:tc>
          <w:tcPr>
            <w:tcW w:w="450" w:type="dxa"/>
            <w:tcMar>
              <w:top w:w="0" w:type="dxa"/>
              <w:left w:w="80" w:type="dxa"/>
              <w:bottom w:w="0" w:type="dxa"/>
              <w:right w:w="80" w:type="dxa"/>
            </w:tcMar>
          </w:tcPr>
          <w:p w14:paraId="55E60A8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w:t>
            </w:r>
          </w:p>
        </w:tc>
        <w:tc>
          <w:tcPr>
            <w:tcW w:w="450" w:type="dxa"/>
            <w:tcMar>
              <w:top w:w="0" w:type="dxa"/>
              <w:left w:w="80" w:type="dxa"/>
              <w:bottom w:w="0" w:type="dxa"/>
              <w:right w:w="80" w:type="dxa"/>
            </w:tcMar>
          </w:tcPr>
          <w:p w14:paraId="752ECEEE"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w:t>
            </w:r>
          </w:p>
        </w:tc>
        <w:tc>
          <w:tcPr>
            <w:tcW w:w="450" w:type="dxa"/>
            <w:tcMar>
              <w:top w:w="0" w:type="dxa"/>
              <w:left w:w="80" w:type="dxa"/>
              <w:bottom w:w="0" w:type="dxa"/>
              <w:right w:w="80" w:type="dxa"/>
            </w:tcMar>
          </w:tcPr>
          <w:p w14:paraId="1FC5844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67-3</w:t>
            </w:r>
          </w:p>
        </w:tc>
        <w:tc>
          <w:tcPr>
            <w:tcW w:w="450" w:type="dxa"/>
            <w:tcMar>
              <w:top w:w="0" w:type="dxa"/>
              <w:left w:w="80" w:type="dxa"/>
              <w:bottom w:w="0" w:type="dxa"/>
              <w:right w:w="80" w:type="dxa"/>
            </w:tcMar>
          </w:tcPr>
          <w:p w14:paraId="776FC54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69-4</w:t>
            </w:r>
          </w:p>
        </w:tc>
        <w:tc>
          <w:tcPr>
            <w:tcW w:w="450" w:type="dxa"/>
            <w:tcMar>
              <w:top w:w="0" w:type="dxa"/>
              <w:left w:w="80" w:type="dxa"/>
              <w:bottom w:w="0" w:type="dxa"/>
              <w:right w:w="80" w:type="dxa"/>
            </w:tcMar>
          </w:tcPr>
          <w:p w14:paraId="15F0CEF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71-1</w:t>
            </w:r>
          </w:p>
        </w:tc>
        <w:tc>
          <w:tcPr>
            <w:tcW w:w="450" w:type="dxa"/>
            <w:tcMar>
              <w:top w:w="0" w:type="dxa"/>
              <w:left w:w="80" w:type="dxa"/>
              <w:bottom w:w="0" w:type="dxa"/>
              <w:right w:w="80" w:type="dxa"/>
            </w:tcMar>
          </w:tcPr>
          <w:p w14:paraId="524102B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w:t>
            </w:r>
          </w:p>
        </w:tc>
        <w:tc>
          <w:tcPr>
            <w:tcW w:w="450" w:type="dxa"/>
            <w:tcMar>
              <w:top w:w="0" w:type="dxa"/>
              <w:left w:w="80" w:type="dxa"/>
              <w:bottom w:w="0" w:type="dxa"/>
              <w:right w:w="80" w:type="dxa"/>
            </w:tcMar>
          </w:tcPr>
          <w:p w14:paraId="2311312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w:t>
            </w:r>
          </w:p>
        </w:tc>
        <w:tc>
          <w:tcPr>
            <w:tcW w:w="615" w:type="dxa"/>
            <w:tcMar>
              <w:top w:w="0" w:type="dxa"/>
              <w:left w:w="80" w:type="dxa"/>
              <w:bottom w:w="0" w:type="dxa"/>
              <w:right w:w="80" w:type="dxa"/>
            </w:tcMar>
          </w:tcPr>
          <w:p w14:paraId="6597210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w:t>
            </w:r>
          </w:p>
        </w:tc>
        <w:tc>
          <w:tcPr>
            <w:tcW w:w="750" w:type="dxa"/>
            <w:tcMar>
              <w:top w:w="0" w:type="dxa"/>
              <w:left w:w="80" w:type="dxa"/>
              <w:bottom w:w="0" w:type="dxa"/>
              <w:right w:w="80" w:type="dxa"/>
            </w:tcMar>
          </w:tcPr>
          <w:p w14:paraId="71DBA39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w:t>
            </w:r>
          </w:p>
        </w:tc>
        <w:tc>
          <w:tcPr>
            <w:tcW w:w="765" w:type="dxa"/>
            <w:tcMar>
              <w:top w:w="0" w:type="dxa"/>
              <w:left w:w="80" w:type="dxa"/>
              <w:bottom w:w="0" w:type="dxa"/>
              <w:right w:w="80" w:type="dxa"/>
            </w:tcMar>
          </w:tcPr>
          <w:p w14:paraId="121F0C8E"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w:t>
            </w:r>
          </w:p>
        </w:tc>
        <w:tc>
          <w:tcPr>
            <w:tcW w:w="720" w:type="dxa"/>
            <w:tcMar>
              <w:top w:w="0" w:type="dxa"/>
              <w:left w:w="80" w:type="dxa"/>
              <w:bottom w:w="0" w:type="dxa"/>
              <w:right w:w="80" w:type="dxa"/>
            </w:tcMar>
          </w:tcPr>
          <w:p w14:paraId="4C31687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w:t>
            </w:r>
          </w:p>
        </w:tc>
        <w:tc>
          <w:tcPr>
            <w:tcW w:w="2070" w:type="dxa"/>
            <w:tcBorders>
              <w:right w:val="single" w:sz="8" w:space="0" w:color="000000"/>
            </w:tcBorders>
            <w:tcMar>
              <w:top w:w="0" w:type="dxa"/>
              <w:left w:w="80" w:type="dxa"/>
              <w:bottom w:w="0" w:type="dxa"/>
              <w:right w:w="80" w:type="dxa"/>
            </w:tcMar>
          </w:tcPr>
          <w:p w14:paraId="1E80B47C" w14:textId="77777777" w:rsidR="00CD2F98" w:rsidRDefault="00A82B0D">
            <w:pPr>
              <w:spacing w:after="160" w:line="301"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15C30BEB" w14:textId="77777777">
        <w:trPr>
          <w:trHeight w:val="390"/>
        </w:trPr>
        <w:tc>
          <w:tcPr>
            <w:tcW w:w="1065" w:type="dxa"/>
            <w:tcBorders>
              <w:left w:val="single" w:sz="8" w:space="0" w:color="000000"/>
            </w:tcBorders>
            <w:tcMar>
              <w:top w:w="0" w:type="dxa"/>
              <w:left w:w="80" w:type="dxa"/>
              <w:bottom w:w="0" w:type="dxa"/>
              <w:right w:w="80" w:type="dxa"/>
            </w:tcMar>
          </w:tcPr>
          <w:p w14:paraId="5E811DF4"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Temperature (°C)</w:t>
            </w:r>
          </w:p>
        </w:tc>
        <w:tc>
          <w:tcPr>
            <w:tcW w:w="450" w:type="dxa"/>
            <w:tcMar>
              <w:top w:w="0" w:type="dxa"/>
              <w:left w:w="80" w:type="dxa"/>
              <w:bottom w:w="0" w:type="dxa"/>
              <w:right w:w="80" w:type="dxa"/>
            </w:tcMar>
          </w:tcPr>
          <w:p w14:paraId="1A67005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0.66</w:t>
            </w:r>
          </w:p>
        </w:tc>
        <w:tc>
          <w:tcPr>
            <w:tcW w:w="450" w:type="dxa"/>
            <w:tcMar>
              <w:top w:w="0" w:type="dxa"/>
              <w:left w:w="80" w:type="dxa"/>
              <w:bottom w:w="0" w:type="dxa"/>
              <w:right w:w="80" w:type="dxa"/>
            </w:tcMar>
          </w:tcPr>
          <w:p w14:paraId="7C85F11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450" w:type="dxa"/>
            <w:tcMar>
              <w:top w:w="0" w:type="dxa"/>
              <w:left w:w="80" w:type="dxa"/>
              <w:bottom w:w="0" w:type="dxa"/>
              <w:right w:w="80" w:type="dxa"/>
            </w:tcMar>
          </w:tcPr>
          <w:p w14:paraId="397FACA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w:t>
            </w:r>
          </w:p>
        </w:tc>
        <w:tc>
          <w:tcPr>
            <w:tcW w:w="450" w:type="dxa"/>
            <w:tcMar>
              <w:top w:w="0" w:type="dxa"/>
              <w:left w:w="80" w:type="dxa"/>
              <w:bottom w:w="0" w:type="dxa"/>
              <w:right w:w="80" w:type="dxa"/>
            </w:tcMar>
          </w:tcPr>
          <w:p w14:paraId="720EF7F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0.34</w:t>
            </w:r>
          </w:p>
        </w:tc>
        <w:tc>
          <w:tcPr>
            <w:tcW w:w="450" w:type="dxa"/>
            <w:tcMar>
              <w:top w:w="0" w:type="dxa"/>
              <w:left w:w="80" w:type="dxa"/>
              <w:bottom w:w="0" w:type="dxa"/>
              <w:right w:w="80" w:type="dxa"/>
            </w:tcMar>
          </w:tcPr>
          <w:p w14:paraId="434B267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c>
          <w:tcPr>
            <w:tcW w:w="450" w:type="dxa"/>
            <w:tcMar>
              <w:top w:w="0" w:type="dxa"/>
              <w:left w:w="80" w:type="dxa"/>
              <w:bottom w:w="0" w:type="dxa"/>
              <w:right w:w="80" w:type="dxa"/>
            </w:tcMar>
          </w:tcPr>
          <w:p w14:paraId="350F0FA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450" w:type="dxa"/>
            <w:tcMar>
              <w:top w:w="0" w:type="dxa"/>
              <w:left w:w="80" w:type="dxa"/>
              <w:bottom w:w="0" w:type="dxa"/>
              <w:right w:w="80" w:type="dxa"/>
            </w:tcMar>
          </w:tcPr>
          <w:p w14:paraId="1DD92A0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w:t>
            </w:r>
          </w:p>
        </w:tc>
        <w:tc>
          <w:tcPr>
            <w:tcW w:w="450" w:type="dxa"/>
            <w:tcMar>
              <w:top w:w="0" w:type="dxa"/>
              <w:left w:w="80" w:type="dxa"/>
              <w:bottom w:w="0" w:type="dxa"/>
              <w:right w:w="80" w:type="dxa"/>
            </w:tcMar>
          </w:tcPr>
          <w:p w14:paraId="2F2E21A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w:t>
            </w:r>
          </w:p>
        </w:tc>
        <w:tc>
          <w:tcPr>
            <w:tcW w:w="615" w:type="dxa"/>
            <w:tcMar>
              <w:top w:w="0" w:type="dxa"/>
              <w:left w:w="80" w:type="dxa"/>
              <w:bottom w:w="0" w:type="dxa"/>
              <w:right w:w="80" w:type="dxa"/>
            </w:tcMar>
          </w:tcPr>
          <w:p w14:paraId="17CD54E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c>
          <w:tcPr>
            <w:tcW w:w="750" w:type="dxa"/>
            <w:tcMar>
              <w:top w:w="0" w:type="dxa"/>
              <w:left w:w="80" w:type="dxa"/>
              <w:bottom w:w="0" w:type="dxa"/>
              <w:right w:w="80" w:type="dxa"/>
            </w:tcMar>
          </w:tcPr>
          <w:p w14:paraId="3B3F61A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c>
          <w:tcPr>
            <w:tcW w:w="765" w:type="dxa"/>
            <w:tcMar>
              <w:top w:w="0" w:type="dxa"/>
              <w:left w:w="80" w:type="dxa"/>
              <w:bottom w:w="0" w:type="dxa"/>
              <w:right w:w="80" w:type="dxa"/>
            </w:tcMar>
          </w:tcPr>
          <w:p w14:paraId="0992634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c>
          <w:tcPr>
            <w:tcW w:w="720" w:type="dxa"/>
            <w:tcMar>
              <w:top w:w="0" w:type="dxa"/>
              <w:left w:w="80" w:type="dxa"/>
              <w:bottom w:w="0" w:type="dxa"/>
              <w:right w:w="80" w:type="dxa"/>
            </w:tcMar>
          </w:tcPr>
          <w:p w14:paraId="4FF6FD7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c>
          <w:tcPr>
            <w:tcW w:w="2070" w:type="dxa"/>
            <w:tcBorders>
              <w:right w:val="single" w:sz="8" w:space="0" w:color="000000"/>
            </w:tcBorders>
            <w:tcMar>
              <w:top w:w="0" w:type="dxa"/>
              <w:left w:w="80" w:type="dxa"/>
              <w:bottom w:w="0" w:type="dxa"/>
              <w:right w:w="80" w:type="dxa"/>
            </w:tcMar>
          </w:tcPr>
          <w:p w14:paraId="5167CA27"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 </w:t>
            </w:r>
            <w:proofErr w:type="gramStart"/>
            <w:r>
              <w:rPr>
                <w:rFonts w:ascii="Times New Roman" w:eastAsia="Times New Roman" w:hAnsi="Times New Roman" w:cs="Times New Roman"/>
                <w:sz w:val="20"/>
                <w:szCs w:val="20"/>
              </w:rPr>
              <w:t>calculated  from</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1DC8B474" w14:textId="77777777">
        <w:trPr>
          <w:trHeight w:val="390"/>
        </w:trPr>
        <w:tc>
          <w:tcPr>
            <w:tcW w:w="1065" w:type="dxa"/>
            <w:tcBorders>
              <w:left w:val="single" w:sz="8" w:space="0" w:color="000000"/>
            </w:tcBorders>
            <w:tcMar>
              <w:top w:w="0" w:type="dxa"/>
              <w:left w:w="80" w:type="dxa"/>
              <w:bottom w:w="0" w:type="dxa"/>
              <w:right w:w="80" w:type="dxa"/>
            </w:tcMar>
          </w:tcPr>
          <w:p w14:paraId="76ACF05D"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Salinity</w:t>
            </w:r>
          </w:p>
        </w:tc>
        <w:tc>
          <w:tcPr>
            <w:tcW w:w="450" w:type="dxa"/>
            <w:tcMar>
              <w:top w:w="0" w:type="dxa"/>
              <w:left w:w="80" w:type="dxa"/>
              <w:bottom w:w="0" w:type="dxa"/>
              <w:right w:w="80" w:type="dxa"/>
            </w:tcMar>
          </w:tcPr>
          <w:p w14:paraId="638E104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34.55</w:t>
            </w:r>
          </w:p>
        </w:tc>
        <w:tc>
          <w:tcPr>
            <w:tcW w:w="450" w:type="dxa"/>
            <w:tcMar>
              <w:top w:w="0" w:type="dxa"/>
              <w:left w:w="80" w:type="dxa"/>
              <w:bottom w:w="0" w:type="dxa"/>
              <w:right w:w="80" w:type="dxa"/>
            </w:tcMar>
          </w:tcPr>
          <w:p w14:paraId="5C1259D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450" w:type="dxa"/>
            <w:tcMar>
              <w:top w:w="0" w:type="dxa"/>
              <w:left w:w="80" w:type="dxa"/>
              <w:bottom w:w="0" w:type="dxa"/>
              <w:right w:w="80" w:type="dxa"/>
            </w:tcMar>
          </w:tcPr>
          <w:p w14:paraId="470C765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450" w:type="dxa"/>
            <w:tcMar>
              <w:top w:w="0" w:type="dxa"/>
              <w:left w:w="80" w:type="dxa"/>
              <w:bottom w:w="0" w:type="dxa"/>
              <w:right w:w="80" w:type="dxa"/>
            </w:tcMar>
          </w:tcPr>
          <w:p w14:paraId="442522D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450" w:type="dxa"/>
            <w:tcMar>
              <w:top w:w="0" w:type="dxa"/>
              <w:left w:w="80" w:type="dxa"/>
              <w:bottom w:w="0" w:type="dxa"/>
              <w:right w:w="80" w:type="dxa"/>
            </w:tcMar>
          </w:tcPr>
          <w:p w14:paraId="5FB6DBF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34.25</w:t>
            </w:r>
          </w:p>
        </w:tc>
        <w:tc>
          <w:tcPr>
            <w:tcW w:w="450" w:type="dxa"/>
            <w:tcMar>
              <w:top w:w="0" w:type="dxa"/>
              <w:left w:w="80" w:type="dxa"/>
              <w:bottom w:w="0" w:type="dxa"/>
              <w:right w:w="80" w:type="dxa"/>
            </w:tcMar>
          </w:tcPr>
          <w:p w14:paraId="0521533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450" w:type="dxa"/>
            <w:tcMar>
              <w:top w:w="0" w:type="dxa"/>
              <w:left w:w="80" w:type="dxa"/>
              <w:bottom w:w="0" w:type="dxa"/>
              <w:right w:w="80" w:type="dxa"/>
            </w:tcMar>
          </w:tcPr>
          <w:p w14:paraId="6A835A6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450" w:type="dxa"/>
            <w:tcMar>
              <w:top w:w="0" w:type="dxa"/>
              <w:left w:w="80" w:type="dxa"/>
              <w:bottom w:w="0" w:type="dxa"/>
              <w:right w:w="80" w:type="dxa"/>
            </w:tcMar>
          </w:tcPr>
          <w:p w14:paraId="4C30C67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615" w:type="dxa"/>
            <w:tcMar>
              <w:top w:w="0" w:type="dxa"/>
              <w:left w:w="80" w:type="dxa"/>
              <w:bottom w:w="0" w:type="dxa"/>
              <w:right w:w="80" w:type="dxa"/>
            </w:tcMar>
          </w:tcPr>
          <w:p w14:paraId="063A85E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750" w:type="dxa"/>
            <w:tcMar>
              <w:top w:w="0" w:type="dxa"/>
              <w:left w:w="80" w:type="dxa"/>
              <w:bottom w:w="0" w:type="dxa"/>
              <w:right w:w="80" w:type="dxa"/>
            </w:tcMar>
          </w:tcPr>
          <w:p w14:paraId="0E30552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34.23</w:t>
            </w:r>
          </w:p>
        </w:tc>
        <w:tc>
          <w:tcPr>
            <w:tcW w:w="765" w:type="dxa"/>
            <w:tcMar>
              <w:top w:w="0" w:type="dxa"/>
              <w:left w:w="80" w:type="dxa"/>
              <w:bottom w:w="0" w:type="dxa"/>
              <w:right w:w="80" w:type="dxa"/>
            </w:tcMar>
          </w:tcPr>
          <w:p w14:paraId="6F4059C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34.23</w:t>
            </w:r>
          </w:p>
        </w:tc>
        <w:tc>
          <w:tcPr>
            <w:tcW w:w="720" w:type="dxa"/>
            <w:tcMar>
              <w:top w:w="0" w:type="dxa"/>
              <w:left w:w="80" w:type="dxa"/>
              <w:bottom w:w="0" w:type="dxa"/>
              <w:right w:w="80" w:type="dxa"/>
            </w:tcMar>
          </w:tcPr>
          <w:p w14:paraId="12C18E4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34.20</w:t>
            </w:r>
          </w:p>
        </w:tc>
        <w:tc>
          <w:tcPr>
            <w:tcW w:w="2070" w:type="dxa"/>
            <w:tcBorders>
              <w:right w:val="single" w:sz="8" w:space="0" w:color="000000"/>
            </w:tcBorders>
            <w:tcMar>
              <w:top w:w="0" w:type="dxa"/>
              <w:left w:w="80" w:type="dxa"/>
              <w:bottom w:w="0" w:type="dxa"/>
              <w:right w:w="80" w:type="dxa"/>
            </w:tcMar>
          </w:tcPr>
          <w:p w14:paraId="267CD373"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 </w:t>
            </w:r>
            <w:proofErr w:type="gramStart"/>
            <w:r>
              <w:rPr>
                <w:rFonts w:ascii="Times New Roman" w:eastAsia="Times New Roman" w:hAnsi="Times New Roman" w:cs="Times New Roman"/>
                <w:sz w:val="20"/>
                <w:szCs w:val="20"/>
              </w:rPr>
              <w:t>calculated  from</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1DBDF2F2" w14:textId="77777777">
        <w:trPr>
          <w:trHeight w:val="390"/>
        </w:trPr>
        <w:tc>
          <w:tcPr>
            <w:tcW w:w="1065" w:type="dxa"/>
            <w:tcBorders>
              <w:left w:val="single" w:sz="8" w:space="0" w:color="000000"/>
            </w:tcBorders>
            <w:tcMar>
              <w:top w:w="0" w:type="dxa"/>
              <w:left w:w="80" w:type="dxa"/>
              <w:bottom w:w="0" w:type="dxa"/>
              <w:right w:w="80" w:type="dxa"/>
            </w:tcMar>
          </w:tcPr>
          <w:p w14:paraId="37BF792B"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Fluorescence</w:t>
            </w:r>
          </w:p>
        </w:tc>
        <w:tc>
          <w:tcPr>
            <w:tcW w:w="450" w:type="dxa"/>
            <w:tcMar>
              <w:top w:w="0" w:type="dxa"/>
              <w:left w:w="80" w:type="dxa"/>
              <w:bottom w:w="0" w:type="dxa"/>
              <w:right w:w="80" w:type="dxa"/>
            </w:tcMar>
          </w:tcPr>
          <w:p w14:paraId="479834D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450" w:type="dxa"/>
            <w:tcMar>
              <w:top w:w="0" w:type="dxa"/>
              <w:left w:w="80" w:type="dxa"/>
              <w:bottom w:w="0" w:type="dxa"/>
              <w:right w:w="80" w:type="dxa"/>
            </w:tcMar>
          </w:tcPr>
          <w:p w14:paraId="3530349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450" w:type="dxa"/>
            <w:tcMar>
              <w:top w:w="0" w:type="dxa"/>
              <w:left w:w="80" w:type="dxa"/>
              <w:bottom w:w="0" w:type="dxa"/>
              <w:right w:w="80" w:type="dxa"/>
            </w:tcMar>
          </w:tcPr>
          <w:p w14:paraId="155E2A7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450" w:type="dxa"/>
            <w:tcMar>
              <w:top w:w="0" w:type="dxa"/>
              <w:left w:w="80" w:type="dxa"/>
              <w:bottom w:w="0" w:type="dxa"/>
              <w:right w:w="80" w:type="dxa"/>
            </w:tcMar>
          </w:tcPr>
          <w:p w14:paraId="58901E7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450" w:type="dxa"/>
            <w:tcMar>
              <w:top w:w="0" w:type="dxa"/>
              <w:left w:w="80" w:type="dxa"/>
              <w:bottom w:w="0" w:type="dxa"/>
              <w:right w:w="80" w:type="dxa"/>
            </w:tcMar>
          </w:tcPr>
          <w:p w14:paraId="2BEE02D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c>
          <w:tcPr>
            <w:tcW w:w="450" w:type="dxa"/>
            <w:tcMar>
              <w:top w:w="0" w:type="dxa"/>
              <w:left w:w="80" w:type="dxa"/>
              <w:bottom w:w="0" w:type="dxa"/>
              <w:right w:w="80" w:type="dxa"/>
            </w:tcMar>
          </w:tcPr>
          <w:p w14:paraId="64EFC7B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c>
          <w:tcPr>
            <w:tcW w:w="450" w:type="dxa"/>
            <w:tcMar>
              <w:top w:w="0" w:type="dxa"/>
              <w:left w:w="80" w:type="dxa"/>
              <w:bottom w:w="0" w:type="dxa"/>
              <w:right w:w="80" w:type="dxa"/>
            </w:tcMar>
          </w:tcPr>
          <w:p w14:paraId="5DCEDBD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0.15</w:t>
            </w:r>
          </w:p>
        </w:tc>
        <w:tc>
          <w:tcPr>
            <w:tcW w:w="450" w:type="dxa"/>
            <w:tcMar>
              <w:top w:w="0" w:type="dxa"/>
              <w:left w:w="80" w:type="dxa"/>
              <w:bottom w:w="0" w:type="dxa"/>
              <w:right w:w="80" w:type="dxa"/>
            </w:tcMar>
          </w:tcPr>
          <w:p w14:paraId="63D42E0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0.15</w:t>
            </w:r>
          </w:p>
        </w:tc>
        <w:tc>
          <w:tcPr>
            <w:tcW w:w="615" w:type="dxa"/>
            <w:tcMar>
              <w:top w:w="0" w:type="dxa"/>
              <w:left w:w="80" w:type="dxa"/>
              <w:bottom w:w="0" w:type="dxa"/>
              <w:right w:w="80" w:type="dxa"/>
            </w:tcMar>
          </w:tcPr>
          <w:p w14:paraId="5DF5BBF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0.15</w:t>
            </w:r>
          </w:p>
        </w:tc>
        <w:tc>
          <w:tcPr>
            <w:tcW w:w="750" w:type="dxa"/>
            <w:tcMar>
              <w:top w:w="0" w:type="dxa"/>
              <w:left w:w="80" w:type="dxa"/>
              <w:bottom w:w="0" w:type="dxa"/>
              <w:right w:w="80" w:type="dxa"/>
            </w:tcMar>
          </w:tcPr>
          <w:p w14:paraId="3739109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w:t>
            </w:r>
          </w:p>
        </w:tc>
        <w:tc>
          <w:tcPr>
            <w:tcW w:w="765" w:type="dxa"/>
            <w:tcMar>
              <w:top w:w="0" w:type="dxa"/>
              <w:left w:w="80" w:type="dxa"/>
              <w:bottom w:w="0" w:type="dxa"/>
              <w:right w:w="80" w:type="dxa"/>
            </w:tcMar>
          </w:tcPr>
          <w:p w14:paraId="233ED94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w:t>
            </w:r>
          </w:p>
        </w:tc>
        <w:tc>
          <w:tcPr>
            <w:tcW w:w="720" w:type="dxa"/>
            <w:tcMar>
              <w:top w:w="0" w:type="dxa"/>
              <w:left w:w="80" w:type="dxa"/>
              <w:bottom w:w="0" w:type="dxa"/>
              <w:right w:w="80" w:type="dxa"/>
            </w:tcMar>
          </w:tcPr>
          <w:p w14:paraId="3D228A3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0.18</w:t>
            </w:r>
          </w:p>
        </w:tc>
        <w:tc>
          <w:tcPr>
            <w:tcW w:w="2070" w:type="dxa"/>
            <w:tcBorders>
              <w:right w:val="single" w:sz="8" w:space="0" w:color="000000"/>
            </w:tcBorders>
            <w:tcMar>
              <w:top w:w="0" w:type="dxa"/>
              <w:left w:w="80" w:type="dxa"/>
              <w:bottom w:w="0" w:type="dxa"/>
              <w:right w:w="80" w:type="dxa"/>
            </w:tcMar>
          </w:tcPr>
          <w:p w14:paraId="711DC290"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mean </w:t>
            </w:r>
            <w:proofErr w:type="gramStart"/>
            <w:r>
              <w:rPr>
                <w:rFonts w:ascii="Times New Roman" w:eastAsia="Times New Roman" w:hAnsi="Times New Roman" w:cs="Times New Roman"/>
                <w:sz w:val="20"/>
                <w:szCs w:val="20"/>
              </w:rPr>
              <w:t>calculated  from</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6A47BCC5" w14:textId="77777777">
        <w:trPr>
          <w:trHeight w:val="390"/>
        </w:trPr>
        <w:tc>
          <w:tcPr>
            <w:tcW w:w="1065" w:type="dxa"/>
            <w:tcBorders>
              <w:left w:val="single" w:sz="8" w:space="0" w:color="000000"/>
            </w:tcBorders>
            <w:tcMar>
              <w:top w:w="0" w:type="dxa"/>
              <w:left w:w="80" w:type="dxa"/>
              <w:bottom w:w="0" w:type="dxa"/>
              <w:right w:w="80" w:type="dxa"/>
            </w:tcMar>
          </w:tcPr>
          <w:p w14:paraId="1B1DDF4B"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DCM (m)</w:t>
            </w:r>
          </w:p>
        </w:tc>
        <w:tc>
          <w:tcPr>
            <w:tcW w:w="450" w:type="dxa"/>
            <w:tcMar>
              <w:top w:w="0" w:type="dxa"/>
              <w:left w:w="80" w:type="dxa"/>
              <w:bottom w:w="0" w:type="dxa"/>
              <w:right w:w="80" w:type="dxa"/>
            </w:tcMar>
          </w:tcPr>
          <w:p w14:paraId="640C0E9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450" w:type="dxa"/>
            <w:tcMar>
              <w:top w:w="0" w:type="dxa"/>
              <w:left w:w="80" w:type="dxa"/>
              <w:bottom w:w="0" w:type="dxa"/>
              <w:right w:w="80" w:type="dxa"/>
            </w:tcMar>
          </w:tcPr>
          <w:p w14:paraId="3D99C37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450" w:type="dxa"/>
            <w:tcMar>
              <w:top w:w="0" w:type="dxa"/>
              <w:left w:w="80" w:type="dxa"/>
              <w:bottom w:w="0" w:type="dxa"/>
              <w:right w:w="80" w:type="dxa"/>
            </w:tcMar>
          </w:tcPr>
          <w:p w14:paraId="4EEBFCE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450" w:type="dxa"/>
            <w:tcMar>
              <w:top w:w="0" w:type="dxa"/>
              <w:left w:w="80" w:type="dxa"/>
              <w:bottom w:w="0" w:type="dxa"/>
              <w:right w:w="80" w:type="dxa"/>
            </w:tcMar>
          </w:tcPr>
          <w:p w14:paraId="4E50FF0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450" w:type="dxa"/>
            <w:tcMar>
              <w:top w:w="0" w:type="dxa"/>
              <w:left w:w="80" w:type="dxa"/>
              <w:bottom w:w="0" w:type="dxa"/>
              <w:right w:w="80" w:type="dxa"/>
            </w:tcMar>
          </w:tcPr>
          <w:p w14:paraId="1453BD3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450" w:type="dxa"/>
            <w:tcMar>
              <w:top w:w="0" w:type="dxa"/>
              <w:left w:w="80" w:type="dxa"/>
              <w:bottom w:w="0" w:type="dxa"/>
              <w:right w:w="80" w:type="dxa"/>
            </w:tcMar>
          </w:tcPr>
          <w:p w14:paraId="6B8E46A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450" w:type="dxa"/>
            <w:tcMar>
              <w:top w:w="0" w:type="dxa"/>
              <w:left w:w="80" w:type="dxa"/>
              <w:bottom w:w="0" w:type="dxa"/>
              <w:right w:w="80" w:type="dxa"/>
            </w:tcMar>
          </w:tcPr>
          <w:p w14:paraId="4C3A9CC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450" w:type="dxa"/>
            <w:tcMar>
              <w:top w:w="0" w:type="dxa"/>
              <w:left w:w="80" w:type="dxa"/>
              <w:bottom w:w="0" w:type="dxa"/>
              <w:right w:w="80" w:type="dxa"/>
            </w:tcMar>
          </w:tcPr>
          <w:p w14:paraId="7F9CC1F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615" w:type="dxa"/>
            <w:tcMar>
              <w:top w:w="0" w:type="dxa"/>
              <w:left w:w="80" w:type="dxa"/>
              <w:bottom w:w="0" w:type="dxa"/>
              <w:right w:w="80" w:type="dxa"/>
            </w:tcMar>
          </w:tcPr>
          <w:p w14:paraId="3BCA653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750" w:type="dxa"/>
            <w:tcMar>
              <w:top w:w="0" w:type="dxa"/>
              <w:left w:w="80" w:type="dxa"/>
              <w:bottom w:w="0" w:type="dxa"/>
              <w:right w:w="80" w:type="dxa"/>
            </w:tcMar>
          </w:tcPr>
          <w:p w14:paraId="5E98ECD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65" w:type="dxa"/>
            <w:tcMar>
              <w:top w:w="0" w:type="dxa"/>
              <w:left w:w="80" w:type="dxa"/>
              <w:bottom w:w="0" w:type="dxa"/>
              <w:right w:w="80" w:type="dxa"/>
            </w:tcMar>
          </w:tcPr>
          <w:p w14:paraId="2BC26DA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20" w:type="dxa"/>
            <w:tcMar>
              <w:top w:w="0" w:type="dxa"/>
              <w:left w:w="80" w:type="dxa"/>
              <w:bottom w:w="0" w:type="dxa"/>
              <w:right w:w="80" w:type="dxa"/>
            </w:tcMar>
          </w:tcPr>
          <w:p w14:paraId="5CF5D4C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070" w:type="dxa"/>
            <w:tcBorders>
              <w:right w:val="single" w:sz="8" w:space="0" w:color="000000"/>
            </w:tcBorders>
            <w:tcMar>
              <w:top w:w="0" w:type="dxa"/>
              <w:left w:w="80" w:type="dxa"/>
              <w:bottom w:w="0" w:type="dxa"/>
              <w:right w:w="80" w:type="dxa"/>
            </w:tcMar>
          </w:tcPr>
          <w:p w14:paraId="5DF06461"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calculated from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11008BDA" w14:textId="77777777">
        <w:trPr>
          <w:trHeight w:val="390"/>
        </w:trPr>
        <w:tc>
          <w:tcPr>
            <w:tcW w:w="1065" w:type="dxa"/>
            <w:tcBorders>
              <w:left w:val="single" w:sz="8" w:space="0" w:color="000000"/>
            </w:tcBorders>
            <w:tcMar>
              <w:top w:w="0" w:type="dxa"/>
              <w:left w:w="80" w:type="dxa"/>
              <w:bottom w:w="0" w:type="dxa"/>
              <w:right w:w="80" w:type="dxa"/>
            </w:tcMar>
          </w:tcPr>
          <w:p w14:paraId="5D21C21B"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PSW (%)</w:t>
            </w:r>
          </w:p>
        </w:tc>
        <w:tc>
          <w:tcPr>
            <w:tcW w:w="450" w:type="dxa"/>
            <w:tcMar>
              <w:top w:w="0" w:type="dxa"/>
              <w:left w:w="80" w:type="dxa"/>
              <w:bottom w:w="0" w:type="dxa"/>
              <w:right w:w="80" w:type="dxa"/>
            </w:tcMar>
          </w:tcPr>
          <w:p w14:paraId="73207F4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450" w:type="dxa"/>
            <w:tcMar>
              <w:top w:w="0" w:type="dxa"/>
              <w:left w:w="80" w:type="dxa"/>
              <w:bottom w:w="0" w:type="dxa"/>
              <w:right w:w="80" w:type="dxa"/>
            </w:tcMar>
          </w:tcPr>
          <w:p w14:paraId="40BF3E6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450" w:type="dxa"/>
            <w:tcMar>
              <w:top w:w="0" w:type="dxa"/>
              <w:left w:w="80" w:type="dxa"/>
              <w:bottom w:w="0" w:type="dxa"/>
              <w:right w:w="80" w:type="dxa"/>
            </w:tcMar>
          </w:tcPr>
          <w:p w14:paraId="03C9C21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450" w:type="dxa"/>
            <w:tcMar>
              <w:top w:w="0" w:type="dxa"/>
              <w:left w:w="80" w:type="dxa"/>
              <w:bottom w:w="0" w:type="dxa"/>
              <w:right w:w="80" w:type="dxa"/>
            </w:tcMar>
          </w:tcPr>
          <w:p w14:paraId="6E26FF6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450" w:type="dxa"/>
            <w:tcMar>
              <w:top w:w="0" w:type="dxa"/>
              <w:left w:w="80" w:type="dxa"/>
              <w:bottom w:w="0" w:type="dxa"/>
              <w:right w:w="80" w:type="dxa"/>
            </w:tcMar>
          </w:tcPr>
          <w:p w14:paraId="692134EF"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450" w:type="dxa"/>
            <w:tcMar>
              <w:top w:w="0" w:type="dxa"/>
              <w:left w:w="80" w:type="dxa"/>
              <w:bottom w:w="0" w:type="dxa"/>
              <w:right w:w="80" w:type="dxa"/>
            </w:tcMar>
          </w:tcPr>
          <w:p w14:paraId="39F8B44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450" w:type="dxa"/>
            <w:tcMar>
              <w:top w:w="0" w:type="dxa"/>
              <w:left w:w="80" w:type="dxa"/>
              <w:bottom w:w="0" w:type="dxa"/>
              <w:right w:w="80" w:type="dxa"/>
            </w:tcMar>
          </w:tcPr>
          <w:p w14:paraId="1528E08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450" w:type="dxa"/>
            <w:tcMar>
              <w:top w:w="0" w:type="dxa"/>
              <w:left w:w="80" w:type="dxa"/>
              <w:bottom w:w="0" w:type="dxa"/>
              <w:right w:w="80" w:type="dxa"/>
            </w:tcMar>
          </w:tcPr>
          <w:p w14:paraId="5C39B77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615" w:type="dxa"/>
            <w:tcMar>
              <w:top w:w="0" w:type="dxa"/>
              <w:left w:w="80" w:type="dxa"/>
              <w:bottom w:w="0" w:type="dxa"/>
              <w:right w:w="80" w:type="dxa"/>
            </w:tcMar>
          </w:tcPr>
          <w:p w14:paraId="2D401AB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50" w:type="dxa"/>
            <w:tcMar>
              <w:top w:w="0" w:type="dxa"/>
              <w:left w:w="80" w:type="dxa"/>
              <w:bottom w:w="0" w:type="dxa"/>
              <w:right w:w="80" w:type="dxa"/>
            </w:tcMar>
          </w:tcPr>
          <w:p w14:paraId="0F4D80B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5" w:type="dxa"/>
            <w:tcMar>
              <w:top w:w="0" w:type="dxa"/>
              <w:left w:w="80" w:type="dxa"/>
              <w:bottom w:w="0" w:type="dxa"/>
              <w:right w:w="80" w:type="dxa"/>
            </w:tcMar>
          </w:tcPr>
          <w:p w14:paraId="2B50136C"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20" w:type="dxa"/>
            <w:tcMar>
              <w:top w:w="0" w:type="dxa"/>
              <w:left w:w="80" w:type="dxa"/>
              <w:bottom w:w="0" w:type="dxa"/>
              <w:right w:w="80" w:type="dxa"/>
            </w:tcMar>
          </w:tcPr>
          <w:p w14:paraId="3A05E463"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2070" w:type="dxa"/>
            <w:tcBorders>
              <w:right w:val="single" w:sz="8" w:space="0" w:color="000000"/>
            </w:tcBorders>
            <w:tcMar>
              <w:top w:w="0" w:type="dxa"/>
              <w:left w:w="80" w:type="dxa"/>
              <w:bottom w:w="0" w:type="dxa"/>
              <w:right w:w="80" w:type="dxa"/>
            </w:tcMar>
          </w:tcPr>
          <w:p w14:paraId="0F176EC1"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derived from pot. T and Density from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5DDDE682" w14:textId="77777777">
        <w:trPr>
          <w:trHeight w:val="390"/>
        </w:trPr>
        <w:tc>
          <w:tcPr>
            <w:tcW w:w="1065" w:type="dxa"/>
            <w:tcBorders>
              <w:left w:val="single" w:sz="8" w:space="0" w:color="000000"/>
            </w:tcBorders>
            <w:tcMar>
              <w:top w:w="0" w:type="dxa"/>
              <w:left w:w="80" w:type="dxa"/>
              <w:bottom w:w="0" w:type="dxa"/>
              <w:right w:w="80" w:type="dxa"/>
            </w:tcMar>
          </w:tcPr>
          <w:p w14:paraId="5D01E457"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AAW (%)</w:t>
            </w:r>
          </w:p>
        </w:tc>
        <w:tc>
          <w:tcPr>
            <w:tcW w:w="450" w:type="dxa"/>
            <w:tcMar>
              <w:top w:w="0" w:type="dxa"/>
              <w:left w:w="80" w:type="dxa"/>
              <w:bottom w:w="0" w:type="dxa"/>
              <w:right w:w="80" w:type="dxa"/>
            </w:tcMar>
          </w:tcPr>
          <w:p w14:paraId="2CA1B5A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450" w:type="dxa"/>
            <w:tcMar>
              <w:top w:w="0" w:type="dxa"/>
              <w:left w:w="80" w:type="dxa"/>
              <w:bottom w:w="0" w:type="dxa"/>
              <w:right w:w="80" w:type="dxa"/>
            </w:tcMar>
          </w:tcPr>
          <w:p w14:paraId="52C2653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450" w:type="dxa"/>
            <w:tcMar>
              <w:top w:w="0" w:type="dxa"/>
              <w:left w:w="80" w:type="dxa"/>
              <w:bottom w:w="0" w:type="dxa"/>
              <w:right w:w="80" w:type="dxa"/>
            </w:tcMar>
          </w:tcPr>
          <w:p w14:paraId="06B0D20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450" w:type="dxa"/>
            <w:tcMar>
              <w:top w:w="0" w:type="dxa"/>
              <w:left w:w="80" w:type="dxa"/>
              <w:bottom w:w="0" w:type="dxa"/>
              <w:right w:w="80" w:type="dxa"/>
            </w:tcMar>
          </w:tcPr>
          <w:p w14:paraId="48755BF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450" w:type="dxa"/>
            <w:tcMar>
              <w:top w:w="0" w:type="dxa"/>
              <w:left w:w="80" w:type="dxa"/>
              <w:bottom w:w="0" w:type="dxa"/>
              <w:right w:w="80" w:type="dxa"/>
            </w:tcMar>
          </w:tcPr>
          <w:p w14:paraId="5955BFE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49B03BC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50" w:type="dxa"/>
            <w:tcMar>
              <w:top w:w="0" w:type="dxa"/>
              <w:left w:w="80" w:type="dxa"/>
              <w:bottom w:w="0" w:type="dxa"/>
              <w:right w:w="80" w:type="dxa"/>
            </w:tcMar>
          </w:tcPr>
          <w:p w14:paraId="08F28EA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5C58319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15" w:type="dxa"/>
            <w:tcMar>
              <w:top w:w="0" w:type="dxa"/>
              <w:left w:w="80" w:type="dxa"/>
              <w:bottom w:w="0" w:type="dxa"/>
              <w:right w:w="80" w:type="dxa"/>
            </w:tcMar>
          </w:tcPr>
          <w:p w14:paraId="3E73C7F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Mar>
              <w:top w:w="0" w:type="dxa"/>
              <w:left w:w="80" w:type="dxa"/>
              <w:bottom w:w="0" w:type="dxa"/>
              <w:right w:w="80" w:type="dxa"/>
            </w:tcMar>
          </w:tcPr>
          <w:p w14:paraId="7ACB6BED"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Mar>
              <w:top w:w="0" w:type="dxa"/>
              <w:left w:w="80" w:type="dxa"/>
              <w:bottom w:w="0" w:type="dxa"/>
              <w:right w:w="80" w:type="dxa"/>
            </w:tcMar>
          </w:tcPr>
          <w:p w14:paraId="68F8667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0" w:type="dxa"/>
            <w:tcMar>
              <w:top w:w="0" w:type="dxa"/>
              <w:left w:w="80" w:type="dxa"/>
              <w:bottom w:w="0" w:type="dxa"/>
              <w:right w:w="80" w:type="dxa"/>
            </w:tcMar>
          </w:tcPr>
          <w:p w14:paraId="1C7F0D4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070" w:type="dxa"/>
            <w:tcBorders>
              <w:right w:val="single" w:sz="8" w:space="0" w:color="000000"/>
            </w:tcBorders>
            <w:tcMar>
              <w:top w:w="0" w:type="dxa"/>
              <w:left w:w="80" w:type="dxa"/>
              <w:bottom w:w="0" w:type="dxa"/>
              <w:right w:w="80" w:type="dxa"/>
            </w:tcMar>
          </w:tcPr>
          <w:p w14:paraId="512D9C9C"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derived from pot. T and Density from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07910329" w14:textId="77777777">
        <w:trPr>
          <w:trHeight w:val="390"/>
        </w:trPr>
        <w:tc>
          <w:tcPr>
            <w:tcW w:w="1065" w:type="dxa"/>
            <w:tcBorders>
              <w:left w:val="single" w:sz="8" w:space="0" w:color="000000"/>
            </w:tcBorders>
            <w:tcMar>
              <w:top w:w="0" w:type="dxa"/>
              <w:left w:w="80" w:type="dxa"/>
              <w:bottom w:w="0" w:type="dxa"/>
              <w:right w:w="80" w:type="dxa"/>
            </w:tcMar>
          </w:tcPr>
          <w:p w14:paraId="24E10143"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AW (%)</w:t>
            </w:r>
          </w:p>
        </w:tc>
        <w:tc>
          <w:tcPr>
            <w:tcW w:w="450" w:type="dxa"/>
            <w:tcMar>
              <w:top w:w="0" w:type="dxa"/>
              <w:left w:w="80" w:type="dxa"/>
              <w:bottom w:w="0" w:type="dxa"/>
              <w:right w:w="80" w:type="dxa"/>
            </w:tcMar>
          </w:tcPr>
          <w:p w14:paraId="66FA40B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450" w:type="dxa"/>
            <w:tcMar>
              <w:top w:w="0" w:type="dxa"/>
              <w:left w:w="80" w:type="dxa"/>
              <w:bottom w:w="0" w:type="dxa"/>
              <w:right w:w="80" w:type="dxa"/>
            </w:tcMar>
          </w:tcPr>
          <w:p w14:paraId="2992142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641C34A5"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291C904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450" w:type="dxa"/>
            <w:tcMar>
              <w:top w:w="0" w:type="dxa"/>
              <w:left w:w="80" w:type="dxa"/>
              <w:bottom w:w="0" w:type="dxa"/>
              <w:right w:w="80" w:type="dxa"/>
            </w:tcMar>
          </w:tcPr>
          <w:p w14:paraId="47D7FB0A"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43C6832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31A244D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50" w:type="dxa"/>
            <w:tcMar>
              <w:top w:w="0" w:type="dxa"/>
              <w:left w:w="80" w:type="dxa"/>
              <w:bottom w:w="0" w:type="dxa"/>
              <w:right w:w="80" w:type="dxa"/>
            </w:tcMar>
          </w:tcPr>
          <w:p w14:paraId="3936AAA4"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15" w:type="dxa"/>
            <w:tcMar>
              <w:top w:w="0" w:type="dxa"/>
              <w:left w:w="80" w:type="dxa"/>
              <w:bottom w:w="0" w:type="dxa"/>
              <w:right w:w="80" w:type="dxa"/>
            </w:tcMar>
          </w:tcPr>
          <w:p w14:paraId="013D2F9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Mar>
              <w:top w:w="0" w:type="dxa"/>
              <w:left w:w="80" w:type="dxa"/>
              <w:bottom w:w="0" w:type="dxa"/>
              <w:right w:w="80" w:type="dxa"/>
            </w:tcMar>
          </w:tcPr>
          <w:p w14:paraId="2356AD4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Mar>
              <w:top w:w="0" w:type="dxa"/>
              <w:left w:w="80" w:type="dxa"/>
              <w:bottom w:w="0" w:type="dxa"/>
              <w:right w:w="80" w:type="dxa"/>
            </w:tcMar>
          </w:tcPr>
          <w:p w14:paraId="4F429AAB"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0" w:type="dxa"/>
            <w:tcMar>
              <w:top w:w="0" w:type="dxa"/>
              <w:left w:w="80" w:type="dxa"/>
              <w:bottom w:w="0" w:type="dxa"/>
              <w:right w:w="80" w:type="dxa"/>
            </w:tcMar>
          </w:tcPr>
          <w:p w14:paraId="49346C99"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70" w:type="dxa"/>
            <w:tcBorders>
              <w:right w:val="single" w:sz="8" w:space="0" w:color="000000"/>
            </w:tcBorders>
            <w:tcMar>
              <w:top w:w="0" w:type="dxa"/>
              <w:left w:w="80" w:type="dxa"/>
              <w:bottom w:w="0" w:type="dxa"/>
              <w:right w:w="80" w:type="dxa"/>
            </w:tcMar>
          </w:tcPr>
          <w:p w14:paraId="7B36FCE6"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derived from pot. T and Density from </w:t>
            </w:r>
            <w:proofErr w:type="spellStart"/>
            <w:r>
              <w:rPr>
                <w:rFonts w:ascii="Times New Roman" w:eastAsia="Times New Roman" w:hAnsi="Times New Roman" w:cs="Times New Roman"/>
                <w:sz w:val="20"/>
                <w:szCs w:val="20"/>
              </w:rPr>
              <w:t>Heuze</w:t>
            </w:r>
            <w:proofErr w:type="spellEnd"/>
            <w:r>
              <w:rPr>
                <w:rFonts w:ascii="Times New Roman" w:eastAsia="Times New Roman" w:hAnsi="Times New Roman" w:cs="Times New Roman"/>
                <w:sz w:val="20"/>
                <w:szCs w:val="20"/>
              </w:rPr>
              <w:t xml:space="preserve"> et al. (2018)</w:t>
            </w:r>
          </w:p>
        </w:tc>
      </w:tr>
      <w:tr w:rsidR="00CD2F98" w14:paraId="07DC2A23" w14:textId="77777777">
        <w:trPr>
          <w:trHeight w:val="405"/>
        </w:trPr>
        <w:tc>
          <w:tcPr>
            <w:tcW w:w="1065" w:type="dxa"/>
            <w:tcBorders>
              <w:left w:val="single" w:sz="8" w:space="0" w:color="000000"/>
              <w:bottom w:val="single" w:sz="8" w:space="0" w:color="000000"/>
            </w:tcBorders>
            <w:tcMar>
              <w:top w:w="0" w:type="dxa"/>
              <w:left w:w="80" w:type="dxa"/>
              <w:bottom w:w="0" w:type="dxa"/>
              <w:right w:w="80" w:type="dxa"/>
            </w:tcMar>
          </w:tcPr>
          <w:p w14:paraId="6132FC42"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Sea-ice thickness (m)</w:t>
            </w:r>
          </w:p>
        </w:tc>
        <w:tc>
          <w:tcPr>
            <w:tcW w:w="450" w:type="dxa"/>
            <w:tcBorders>
              <w:bottom w:val="single" w:sz="8" w:space="0" w:color="000000"/>
            </w:tcBorders>
            <w:tcMar>
              <w:top w:w="0" w:type="dxa"/>
              <w:left w:w="80" w:type="dxa"/>
              <w:bottom w:w="0" w:type="dxa"/>
              <w:right w:w="80" w:type="dxa"/>
            </w:tcMar>
          </w:tcPr>
          <w:p w14:paraId="7C044AF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450" w:type="dxa"/>
            <w:tcBorders>
              <w:bottom w:val="single" w:sz="8" w:space="0" w:color="000000"/>
            </w:tcBorders>
            <w:tcMar>
              <w:top w:w="0" w:type="dxa"/>
              <w:left w:w="80" w:type="dxa"/>
              <w:bottom w:w="0" w:type="dxa"/>
              <w:right w:w="80" w:type="dxa"/>
            </w:tcMar>
          </w:tcPr>
          <w:p w14:paraId="4BBBC6A8"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0.97</w:t>
            </w:r>
          </w:p>
        </w:tc>
        <w:tc>
          <w:tcPr>
            <w:tcW w:w="450" w:type="dxa"/>
            <w:tcBorders>
              <w:bottom w:val="single" w:sz="8" w:space="0" w:color="000000"/>
            </w:tcBorders>
            <w:tcMar>
              <w:top w:w="0" w:type="dxa"/>
              <w:left w:w="80" w:type="dxa"/>
              <w:bottom w:w="0" w:type="dxa"/>
              <w:right w:w="80" w:type="dxa"/>
            </w:tcMar>
          </w:tcPr>
          <w:p w14:paraId="7DC1036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w:t>
            </w:r>
          </w:p>
        </w:tc>
        <w:tc>
          <w:tcPr>
            <w:tcW w:w="450" w:type="dxa"/>
            <w:tcBorders>
              <w:bottom w:val="single" w:sz="8" w:space="0" w:color="000000"/>
            </w:tcBorders>
            <w:tcMar>
              <w:top w:w="0" w:type="dxa"/>
              <w:left w:w="80" w:type="dxa"/>
              <w:bottom w:w="0" w:type="dxa"/>
              <w:right w:w="80" w:type="dxa"/>
            </w:tcMar>
          </w:tcPr>
          <w:p w14:paraId="70AC8797"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450" w:type="dxa"/>
            <w:tcBorders>
              <w:bottom w:val="single" w:sz="8" w:space="0" w:color="000000"/>
            </w:tcBorders>
            <w:tcMar>
              <w:top w:w="0" w:type="dxa"/>
              <w:left w:w="80" w:type="dxa"/>
              <w:bottom w:w="0" w:type="dxa"/>
              <w:right w:w="80" w:type="dxa"/>
            </w:tcMar>
          </w:tcPr>
          <w:p w14:paraId="25DAB1C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c>
          <w:tcPr>
            <w:tcW w:w="450" w:type="dxa"/>
            <w:tcBorders>
              <w:bottom w:val="single" w:sz="8" w:space="0" w:color="000000"/>
            </w:tcBorders>
            <w:tcMar>
              <w:top w:w="0" w:type="dxa"/>
              <w:left w:w="80" w:type="dxa"/>
              <w:bottom w:w="0" w:type="dxa"/>
              <w:right w:w="80" w:type="dxa"/>
            </w:tcMar>
          </w:tcPr>
          <w:p w14:paraId="51E2035E"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2.44</w:t>
            </w:r>
          </w:p>
        </w:tc>
        <w:tc>
          <w:tcPr>
            <w:tcW w:w="450" w:type="dxa"/>
            <w:tcBorders>
              <w:bottom w:val="single" w:sz="8" w:space="0" w:color="000000"/>
            </w:tcBorders>
            <w:tcMar>
              <w:top w:w="0" w:type="dxa"/>
              <w:left w:w="80" w:type="dxa"/>
              <w:bottom w:w="0" w:type="dxa"/>
              <w:right w:w="80" w:type="dxa"/>
            </w:tcMar>
          </w:tcPr>
          <w:p w14:paraId="66A8073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450" w:type="dxa"/>
            <w:tcBorders>
              <w:bottom w:val="single" w:sz="8" w:space="0" w:color="000000"/>
            </w:tcBorders>
            <w:tcMar>
              <w:top w:w="0" w:type="dxa"/>
              <w:left w:w="80" w:type="dxa"/>
              <w:bottom w:w="0" w:type="dxa"/>
              <w:right w:w="80" w:type="dxa"/>
            </w:tcMar>
          </w:tcPr>
          <w:p w14:paraId="57298931"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w:t>
            </w:r>
          </w:p>
        </w:tc>
        <w:tc>
          <w:tcPr>
            <w:tcW w:w="615" w:type="dxa"/>
            <w:tcBorders>
              <w:bottom w:val="single" w:sz="8" w:space="0" w:color="000000"/>
            </w:tcBorders>
            <w:tcMar>
              <w:top w:w="0" w:type="dxa"/>
              <w:left w:w="80" w:type="dxa"/>
              <w:bottom w:w="0" w:type="dxa"/>
              <w:right w:w="80" w:type="dxa"/>
            </w:tcMar>
          </w:tcPr>
          <w:p w14:paraId="6F811030"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c>
          <w:tcPr>
            <w:tcW w:w="750" w:type="dxa"/>
            <w:tcBorders>
              <w:bottom w:val="single" w:sz="8" w:space="0" w:color="000000"/>
            </w:tcBorders>
            <w:tcMar>
              <w:top w:w="0" w:type="dxa"/>
              <w:left w:w="80" w:type="dxa"/>
              <w:bottom w:w="0" w:type="dxa"/>
              <w:right w:w="80" w:type="dxa"/>
            </w:tcMar>
          </w:tcPr>
          <w:p w14:paraId="4556F726"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w:t>
            </w:r>
          </w:p>
        </w:tc>
        <w:tc>
          <w:tcPr>
            <w:tcW w:w="765" w:type="dxa"/>
            <w:tcBorders>
              <w:bottom w:val="single" w:sz="8" w:space="0" w:color="000000"/>
            </w:tcBorders>
            <w:tcMar>
              <w:top w:w="0" w:type="dxa"/>
              <w:left w:w="80" w:type="dxa"/>
              <w:bottom w:w="0" w:type="dxa"/>
              <w:right w:w="80" w:type="dxa"/>
            </w:tcMar>
          </w:tcPr>
          <w:p w14:paraId="3454546E"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2.44</w:t>
            </w:r>
          </w:p>
        </w:tc>
        <w:tc>
          <w:tcPr>
            <w:tcW w:w="720" w:type="dxa"/>
            <w:tcBorders>
              <w:bottom w:val="single" w:sz="8" w:space="0" w:color="000000"/>
            </w:tcBorders>
            <w:tcMar>
              <w:top w:w="0" w:type="dxa"/>
              <w:left w:w="80" w:type="dxa"/>
              <w:bottom w:w="0" w:type="dxa"/>
              <w:right w:w="80" w:type="dxa"/>
            </w:tcMar>
          </w:tcPr>
          <w:p w14:paraId="2237E1D2" w14:textId="77777777" w:rsidR="00CD2F98" w:rsidRDefault="00A82B0D">
            <w:pPr>
              <w:spacing w:after="160" w:line="301"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p>
        </w:tc>
        <w:tc>
          <w:tcPr>
            <w:tcW w:w="2070" w:type="dxa"/>
            <w:tcBorders>
              <w:bottom w:val="single" w:sz="8" w:space="0" w:color="000000"/>
              <w:right w:val="single" w:sz="8" w:space="0" w:color="000000"/>
            </w:tcBorders>
            <w:tcMar>
              <w:top w:w="0" w:type="dxa"/>
              <w:left w:w="80" w:type="dxa"/>
              <w:bottom w:w="0" w:type="dxa"/>
              <w:right w:w="80" w:type="dxa"/>
            </w:tcMar>
          </w:tcPr>
          <w:p w14:paraId="54DEF14E" w14:textId="77777777" w:rsidR="00CD2F98" w:rsidRDefault="00A82B0D">
            <w:pPr>
              <w:spacing w:after="160" w:line="30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from Castellani et al. (2020)</w:t>
            </w:r>
          </w:p>
        </w:tc>
      </w:tr>
    </w:tbl>
    <w:p w14:paraId="24492A4D" w14:textId="77777777" w:rsidR="00CD2F98" w:rsidRDefault="00CD2F98">
      <w:pPr>
        <w:rPr>
          <w:rFonts w:ascii="Times New Roman" w:eastAsia="Times New Roman" w:hAnsi="Times New Roman" w:cs="Times New Roman"/>
        </w:rPr>
      </w:pPr>
    </w:p>
    <w:p w14:paraId="25E89E8C"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S5: </w:t>
      </w:r>
      <w:r>
        <w:rPr>
          <w:rFonts w:ascii="Times New Roman" w:eastAsia="Times New Roman" w:hAnsi="Times New Roman" w:cs="Times New Roman"/>
          <w:sz w:val="24"/>
          <w:szCs w:val="24"/>
        </w:rPr>
        <w:t>Percentage of amplicon sequence variants (ASVs) (light grey) and sequence reads (dark grey) assigned to the different metazoan taxonomic ranks for A) 18S rRNA V4, B) 18S rRNA V9 and C) cytochrome c oxidase subunit I (COI).</w:t>
      </w:r>
    </w:p>
    <w:p w14:paraId="68171AC7"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F7850B" wp14:editId="33B7FAF2">
            <wp:extent cx="2998640" cy="627505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998640" cy="6275050"/>
                    </a:xfrm>
                    <a:prstGeom prst="rect">
                      <a:avLst/>
                    </a:prstGeom>
                    <a:ln/>
                  </pic:spPr>
                </pic:pic>
              </a:graphicData>
            </a:graphic>
          </wp:inline>
        </w:drawing>
      </w:r>
    </w:p>
    <w:p w14:paraId="3D36DEEA" w14:textId="77777777" w:rsidR="00A82B0D" w:rsidRDefault="00A82B0D">
      <w:pPr>
        <w:spacing w:before="240" w:after="240" w:line="360" w:lineRule="auto"/>
        <w:rPr>
          <w:rFonts w:ascii="Times New Roman" w:eastAsia="Times New Roman" w:hAnsi="Times New Roman" w:cs="Times New Roman"/>
          <w:b/>
          <w:sz w:val="24"/>
          <w:szCs w:val="24"/>
        </w:rPr>
      </w:pPr>
    </w:p>
    <w:p w14:paraId="596B2DCA" w14:textId="78325013"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S6: </w:t>
      </w:r>
      <w:r>
        <w:rPr>
          <w:rFonts w:ascii="Times New Roman" w:eastAsia="Times New Roman" w:hAnsi="Times New Roman" w:cs="Times New Roman"/>
          <w:sz w:val="24"/>
          <w:szCs w:val="24"/>
        </w:rPr>
        <w:t>Sequencing depth: ASV accumulation curves for the recovery of metazoan ASVs for A) 18S rRNA V4, B) 18S rRNA V9, and C) COI.</w:t>
      </w:r>
    </w:p>
    <w:p w14:paraId="7FC894FE"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22EACF" wp14:editId="3A96D952">
            <wp:extent cx="6119820" cy="4724400"/>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119820" cy="4724400"/>
                    </a:xfrm>
                    <a:prstGeom prst="rect">
                      <a:avLst/>
                    </a:prstGeom>
                    <a:ln/>
                  </pic:spPr>
                </pic:pic>
              </a:graphicData>
            </a:graphic>
          </wp:inline>
        </w:drawing>
      </w:r>
    </w:p>
    <w:p w14:paraId="4CCA20D0" w14:textId="77777777" w:rsidR="00A82B0D" w:rsidRDefault="00A82B0D">
      <w:pPr>
        <w:spacing w:before="240" w:after="240" w:line="360" w:lineRule="auto"/>
        <w:rPr>
          <w:rFonts w:ascii="Times New Roman" w:eastAsia="Times New Roman" w:hAnsi="Times New Roman" w:cs="Times New Roman"/>
          <w:b/>
          <w:sz w:val="24"/>
          <w:szCs w:val="24"/>
        </w:rPr>
      </w:pPr>
    </w:p>
    <w:p w14:paraId="68B22080" w14:textId="77777777" w:rsidR="00A82B0D" w:rsidRDefault="00A82B0D">
      <w:pPr>
        <w:spacing w:before="240" w:after="240" w:line="360" w:lineRule="auto"/>
        <w:rPr>
          <w:rFonts w:ascii="Times New Roman" w:eastAsia="Times New Roman" w:hAnsi="Times New Roman" w:cs="Times New Roman"/>
          <w:b/>
          <w:sz w:val="24"/>
          <w:szCs w:val="24"/>
        </w:rPr>
      </w:pPr>
    </w:p>
    <w:p w14:paraId="4E9595A7" w14:textId="77777777" w:rsidR="00A82B0D" w:rsidRDefault="00A82B0D">
      <w:pPr>
        <w:spacing w:before="240" w:after="240" w:line="360" w:lineRule="auto"/>
        <w:rPr>
          <w:rFonts w:ascii="Times New Roman" w:eastAsia="Times New Roman" w:hAnsi="Times New Roman" w:cs="Times New Roman"/>
          <w:b/>
          <w:sz w:val="24"/>
          <w:szCs w:val="24"/>
        </w:rPr>
      </w:pPr>
    </w:p>
    <w:p w14:paraId="643C8DE8" w14:textId="77777777" w:rsidR="00A82B0D" w:rsidRDefault="00A82B0D">
      <w:pPr>
        <w:spacing w:before="240" w:after="240" w:line="360" w:lineRule="auto"/>
        <w:rPr>
          <w:rFonts w:ascii="Times New Roman" w:eastAsia="Times New Roman" w:hAnsi="Times New Roman" w:cs="Times New Roman"/>
          <w:b/>
          <w:sz w:val="24"/>
          <w:szCs w:val="24"/>
        </w:rPr>
      </w:pPr>
    </w:p>
    <w:p w14:paraId="294A1CDB" w14:textId="77777777" w:rsidR="00A82B0D" w:rsidRDefault="00A82B0D">
      <w:pPr>
        <w:spacing w:before="240" w:after="240" w:line="360" w:lineRule="auto"/>
        <w:rPr>
          <w:rFonts w:ascii="Times New Roman" w:eastAsia="Times New Roman" w:hAnsi="Times New Roman" w:cs="Times New Roman"/>
          <w:b/>
          <w:sz w:val="24"/>
          <w:szCs w:val="24"/>
        </w:rPr>
      </w:pPr>
    </w:p>
    <w:p w14:paraId="44F1CF42" w14:textId="77777777" w:rsidR="00A82B0D" w:rsidRDefault="00A82B0D">
      <w:pPr>
        <w:spacing w:before="240" w:after="240" w:line="360" w:lineRule="auto"/>
        <w:rPr>
          <w:rFonts w:ascii="Times New Roman" w:eastAsia="Times New Roman" w:hAnsi="Times New Roman" w:cs="Times New Roman"/>
          <w:b/>
          <w:sz w:val="24"/>
          <w:szCs w:val="24"/>
        </w:rPr>
      </w:pPr>
    </w:p>
    <w:p w14:paraId="6DA976E3" w14:textId="77777777" w:rsidR="00A82B0D" w:rsidRDefault="00A82B0D">
      <w:pPr>
        <w:spacing w:before="240" w:after="240" w:line="360" w:lineRule="auto"/>
        <w:rPr>
          <w:rFonts w:ascii="Times New Roman" w:eastAsia="Times New Roman" w:hAnsi="Times New Roman" w:cs="Times New Roman"/>
          <w:b/>
          <w:sz w:val="24"/>
          <w:szCs w:val="24"/>
        </w:rPr>
      </w:pPr>
    </w:p>
    <w:p w14:paraId="310DC4C6" w14:textId="77777777" w:rsidR="00A82B0D" w:rsidRDefault="00A82B0D">
      <w:pPr>
        <w:spacing w:before="240" w:after="240" w:line="360" w:lineRule="auto"/>
        <w:rPr>
          <w:rFonts w:ascii="Times New Roman" w:eastAsia="Times New Roman" w:hAnsi="Times New Roman" w:cs="Times New Roman"/>
          <w:b/>
          <w:sz w:val="24"/>
          <w:szCs w:val="24"/>
        </w:rPr>
      </w:pPr>
    </w:p>
    <w:p w14:paraId="4D08C2B8" w14:textId="1942C1B4"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S7:</w:t>
      </w:r>
      <w:r>
        <w:rPr>
          <w:rFonts w:ascii="Times New Roman" w:eastAsia="Times New Roman" w:hAnsi="Times New Roman" w:cs="Times New Roman"/>
          <w:sz w:val="24"/>
          <w:szCs w:val="24"/>
        </w:rPr>
        <w:t xml:space="preserve"> Arctic zooplankton identified from the COI metabarcoding approach from phylum to species level (from the inside out: phylum, class, order, family, genus, species).</w:t>
      </w:r>
    </w:p>
    <w:p w14:paraId="6422DCCA"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1BFBA0" wp14:editId="749104FC">
            <wp:extent cx="6119820" cy="6121400"/>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119820" cy="6121400"/>
                    </a:xfrm>
                    <a:prstGeom prst="rect">
                      <a:avLst/>
                    </a:prstGeom>
                    <a:ln/>
                  </pic:spPr>
                </pic:pic>
              </a:graphicData>
            </a:graphic>
          </wp:inline>
        </w:drawing>
      </w:r>
    </w:p>
    <w:p w14:paraId="2F9ED19D" w14:textId="77777777" w:rsidR="00A82B0D" w:rsidRDefault="00A82B0D">
      <w:pPr>
        <w:spacing w:before="240" w:after="240" w:line="360" w:lineRule="auto"/>
        <w:rPr>
          <w:rFonts w:ascii="Times New Roman" w:eastAsia="Times New Roman" w:hAnsi="Times New Roman" w:cs="Times New Roman"/>
          <w:b/>
          <w:sz w:val="24"/>
          <w:szCs w:val="24"/>
        </w:rPr>
      </w:pPr>
    </w:p>
    <w:p w14:paraId="70D819B7" w14:textId="77777777" w:rsidR="00A82B0D" w:rsidRDefault="00A82B0D">
      <w:pPr>
        <w:spacing w:before="240" w:after="240" w:line="360" w:lineRule="auto"/>
        <w:rPr>
          <w:rFonts w:ascii="Times New Roman" w:eastAsia="Times New Roman" w:hAnsi="Times New Roman" w:cs="Times New Roman"/>
          <w:b/>
          <w:sz w:val="24"/>
          <w:szCs w:val="24"/>
        </w:rPr>
      </w:pPr>
    </w:p>
    <w:p w14:paraId="444F64B3" w14:textId="77777777" w:rsidR="00A82B0D" w:rsidRDefault="00A82B0D">
      <w:pPr>
        <w:spacing w:before="240" w:after="240" w:line="360" w:lineRule="auto"/>
        <w:rPr>
          <w:rFonts w:ascii="Times New Roman" w:eastAsia="Times New Roman" w:hAnsi="Times New Roman" w:cs="Times New Roman"/>
          <w:b/>
          <w:sz w:val="24"/>
          <w:szCs w:val="24"/>
        </w:rPr>
      </w:pPr>
    </w:p>
    <w:p w14:paraId="3837AB96" w14:textId="77777777" w:rsidR="00A82B0D" w:rsidRDefault="00A82B0D">
      <w:pPr>
        <w:spacing w:before="240" w:after="240" w:line="360" w:lineRule="auto"/>
        <w:rPr>
          <w:rFonts w:ascii="Times New Roman" w:eastAsia="Times New Roman" w:hAnsi="Times New Roman" w:cs="Times New Roman"/>
          <w:b/>
          <w:sz w:val="24"/>
          <w:szCs w:val="24"/>
        </w:rPr>
      </w:pPr>
    </w:p>
    <w:p w14:paraId="287D2A52" w14:textId="07C5B0C5"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S8:</w:t>
      </w:r>
      <w:r>
        <w:rPr>
          <w:rFonts w:ascii="Times New Roman" w:eastAsia="Times New Roman" w:hAnsi="Times New Roman" w:cs="Times New Roman"/>
          <w:sz w:val="24"/>
          <w:szCs w:val="24"/>
        </w:rPr>
        <w:t xml:space="preserve"> Arctic zooplankton identified from the 18S rDNA V4 metabarcoding approach from phylum to genus level (from the inside out: phylum, class, order, family, genus).</w:t>
      </w:r>
    </w:p>
    <w:p w14:paraId="64CD45B5"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792BE8" wp14:editId="159666EF">
            <wp:extent cx="6119820" cy="51562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6119820" cy="5156200"/>
                    </a:xfrm>
                    <a:prstGeom prst="rect">
                      <a:avLst/>
                    </a:prstGeom>
                    <a:ln/>
                  </pic:spPr>
                </pic:pic>
              </a:graphicData>
            </a:graphic>
          </wp:inline>
        </w:drawing>
      </w:r>
    </w:p>
    <w:p w14:paraId="1B167BC4" w14:textId="77777777" w:rsidR="00A82B0D" w:rsidRDefault="00A82B0D">
      <w:pPr>
        <w:spacing w:before="240" w:after="240" w:line="360" w:lineRule="auto"/>
        <w:rPr>
          <w:rFonts w:ascii="Times New Roman" w:eastAsia="Times New Roman" w:hAnsi="Times New Roman" w:cs="Times New Roman"/>
          <w:b/>
          <w:sz w:val="24"/>
          <w:szCs w:val="24"/>
        </w:rPr>
      </w:pPr>
    </w:p>
    <w:p w14:paraId="5BECD23C" w14:textId="77777777" w:rsidR="00A82B0D" w:rsidRDefault="00A82B0D">
      <w:pPr>
        <w:spacing w:before="240" w:after="240" w:line="360" w:lineRule="auto"/>
        <w:rPr>
          <w:rFonts w:ascii="Times New Roman" w:eastAsia="Times New Roman" w:hAnsi="Times New Roman" w:cs="Times New Roman"/>
          <w:b/>
          <w:sz w:val="24"/>
          <w:szCs w:val="24"/>
        </w:rPr>
      </w:pPr>
    </w:p>
    <w:p w14:paraId="61EADC88" w14:textId="77777777" w:rsidR="00A82B0D" w:rsidRDefault="00A82B0D">
      <w:pPr>
        <w:spacing w:before="240" w:after="240" w:line="360" w:lineRule="auto"/>
        <w:rPr>
          <w:rFonts w:ascii="Times New Roman" w:eastAsia="Times New Roman" w:hAnsi="Times New Roman" w:cs="Times New Roman"/>
          <w:b/>
          <w:sz w:val="24"/>
          <w:szCs w:val="24"/>
        </w:rPr>
      </w:pPr>
    </w:p>
    <w:p w14:paraId="51C2AAC5" w14:textId="77777777" w:rsidR="00A82B0D" w:rsidRDefault="00A82B0D">
      <w:pPr>
        <w:spacing w:before="240" w:after="240" w:line="360" w:lineRule="auto"/>
        <w:rPr>
          <w:rFonts w:ascii="Times New Roman" w:eastAsia="Times New Roman" w:hAnsi="Times New Roman" w:cs="Times New Roman"/>
          <w:b/>
          <w:sz w:val="24"/>
          <w:szCs w:val="24"/>
        </w:rPr>
      </w:pPr>
    </w:p>
    <w:p w14:paraId="037B7E61" w14:textId="77777777" w:rsidR="00A82B0D" w:rsidRDefault="00A82B0D">
      <w:pPr>
        <w:spacing w:before="240" w:after="240" w:line="360" w:lineRule="auto"/>
        <w:rPr>
          <w:rFonts w:ascii="Times New Roman" w:eastAsia="Times New Roman" w:hAnsi="Times New Roman" w:cs="Times New Roman"/>
          <w:b/>
          <w:sz w:val="24"/>
          <w:szCs w:val="24"/>
        </w:rPr>
      </w:pPr>
    </w:p>
    <w:p w14:paraId="6897DC29" w14:textId="77777777" w:rsidR="00A82B0D" w:rsidRDefault="00A82B0D">
      <w:pPr>
        <w:spacing w:before="240" w:after="240" w:line="360" w:lineRule="auto"/>
        <w:rPr>
          <w:rFonts w:ascii="Times New Roman" w:eastAsia="Times New Roman" w:hAnsi="Times New Roman" w:cs="Times New Roman"/>
          <w:b/>
          <w:sz w:val="24"/>
          <w:szCs w:val="24"/>
        </w:rPr>
      </w:pPr>
    </w:p>
    <w:p w14:paraId="253F8AE4" w14:textId="77777777" w:rsidR="00A82B0D" w:rsidRDefault="00A82B0D">
      <w:pPr>
        <w:spacing w:before="240" w:after="240" w:line="360" w:lineRule="auto"/>
        <w:rPr>
          <w:rFonts w:ascii="Times New Roman" w:eastAsia="Times New Roman" w:hAnsi="Times New Roman" w:cs="Times New Roman"/>
          <w:b/>
          <w:sz w:val="24"/>
          <w:szCs w:val="24"/>
        </w:rPr>
      </w:pPr>
    </w:p>
    <w:p w14:paraId="31F81A41" w14:textId="24E5F6F3"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S9:</w:t>
      </w:r>
      <w:r>
        <w:rPr>
          <w:rFonts w:ascii="Times New Roman" w:eastAsia="Times New Roman" w:hAnsi="Times New Roman" w:cs="Times New Roman"/>
          <w:sz w:val="24"/>
          <w:szCs w:val="24"/>
        </w:rPr>
        <w:t xml:space="preserve"> Arctic zooplankton identified from the 18S rDNA V9 metabarcoding approach from phylum to family level (from the inside out: phylum, class, order, family).</w:t>
      </w:r>
    </w:p>
    <w:p w14:paraId="1613FFDD" w14:textId="77777777"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F797D8" wp14:editId="46891C13">
            <wp:extent cx="6119820" cy="570230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119820" cy="5702300"/>
                    </a:xfrm>
                    <a:prstGeom prst="rect">
                      <a:avLst/>
                    </a:prstGeom>
                    <a:ln/>
                  </pic:spPr>
                </pic:pic>
              </a:graphicData>
            </a:graphic>
          </wp:inline>
        </w:drawing>
      </w:r>
    </w:p>
    <w:p w14:paraId="1098C253" w14:textId="77777777" w:rsidR="00A82B0D" w:rsidRDefault="00A82B0D">
      <w:pPr>
        <w:spacing w:before="240" w:after="240" w:line="360" w:lineRule="auto"/>
        <w:rPr>
          <w:rFonts w:ascii="Times New Roman" w:eastAsia="Times New Roman" w:hAnsi="Times New Roman" w:cs="Times New Roman"/>
          <w:b/>
          <w:sz w:val="24"/>
          <w:szCs w:val="24"/>
        </w:rPr>
      </w:pPr>
    </w:p>
    <w:p w14:paraId="3F7CEECD" w14:textId="77777777" w:rsidR="00A82B0D" w:rsidRDefault="00A82B0D">
      <w:pPr>
        <w:spacing w:before="240" w:after="240" w:line="360" w:lineRule="auto"/>
        <w:rPr>
          <w:rFonts w:ascii="Times New Roman" w:eastAsia="Times New Roman" w:hAnsi="Times New Roman" w:cs="Times New Roman"/>
          <w:b/>
          <w:sz w:val="24"/>
          <w:szCs w:val="24"/>
        </w:rPr>
      </w:pPr>
    </w:p>
    <w:p w14:paraId="19378D4C" w14:textId="77777777" w:rsidR="00A82B0D" w:rsidRDefault="00A82B0D">
      <w:pPr>
        <w:spacing w:before="240" w:after="240" w:line="360" w:lineRule="auto"/>
        <w:rPr>
          <w:rFonts w:ascii="Times New Roman" w:eastAsia="Times New Roman" w:hAnsi="Times New Roman" w:cs="Times New Roman"/>
          <w:b/>
          <w:sz w:val="24"/>
          <w:szCs w:val="24"/>
        </w:rPr>
      </w:pPr>
    </w:p>
    <w:p w14:paraId="09C8C3F8" w14:textId="77777777" w:rsidR="00A82B0D" w:rsidRDefault="00A82B0D">
      <w:pPr>
        <w:spacing w:before="240" w:after="240" w:line="360" w:lineRule="auto"/>
        <w:rPr>
          <w:rFonts w:ascii="Times New Roman" w:eastAsia="Times New Roman" w:hAnsi="Times New Roman" w:cs="Times New Roman"/>
          <w:b/>
          <w:sz w:val="24"/>
          <w:szCs w:val="24"/>
        </w:rPr>
      </w:pPr>
    </w:p>
    <w:p w14:paraId="4641923B" w14:textId="77777777" w:rsidR="00A82B0D" w:rsidRDefault="00A82B0D">
      <w:pPr>
        <w:spacing w:before="240" w:after="240" w:line="360" w:lineRule="auto"/>
        <w:rPr>
          <w:rFonts w:ascii="Times New Roman" w:eastAsia="Times New Roman" w:hAnsi="Times New Roman" w:cs="Times New Roman"/>
          <w:b/>
          <w:sz w:val="24"/>
          <w:szCs w:val="24"/>
        </w:rPr>
      </w:pPr>
    </w:p>
    <w:p w14:paraId="184B895E" w14:textId="7612B1F2" w:rsidR="00CD2F98" w:rsidRDefault="00A82B0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S10: </w:t>
      </w:r>
      <w:r>
        <w:rPr>
          <w:rFonts w:ascii="Times New Roman" w:eastAsia="Times New Roman" w:hAnsi="Times New Roman" w:cs="Times New Roman"/>
          <w:sz w:val="24"/>
          <w:szCs w:val="24"/>
        </w:rPr>
        <w:t>Shannon diversity at the 12 stations for the three metabarcoding genes and the imaging parameters. Diversity was calculated for the lowest taxonomic level.</w:t>
      </w:r>
    </w:p>
    <w:tbl>
      <w:tblPr>
        <w:tblStyle w:val="a7"/>
        <w:tblW w:w="964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8"/>
        <w:gridCol w:w="1378"/>
        <w:gridCol w:w="1377"/>
        <w:gridCol w:w="1377"/>
        <w:gridCol w:w="1377"/>
        <w:gridCol w:w="1377"/>
        <w:gridCol w:w="1377"/>
      </w:tblGrid>
      <w:tr w:rsidR="00CD2F98" w14:paraId="39D5BC65" w14:textId="77777777">
        <w:tc>
          <w:tcPr>
            <w:tcW w:w="137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1AAF3"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78"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0067F0EA"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18S V4</w:t>
            </w:r>
          </w:p>
        </w:tc>
        <w:tc>
          <w:tcPr>
            <w:tcW w:w="1377"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2E92032C"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18S V9</w:t>
            </w:r>
          </w:p>
        </w:tc>
        <w:tc>
          <w:tcPr>
            <w:tcW w:w="1377"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32907160"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COI</w:t>
            </w:r>
          </w:p>
        </w:tc>
        <w:tc>
          <w:tcPr>
            <w:tcW w:w="1377"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6A5A2F30"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Abundance</w:t>
            </w:r>
          </w:p>
        </w:tc>
        <w:tc>
          <w:tcPr>
            <w:tcW w:w="1377"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20D130F0"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Biovolume</w:t>
            </w:r>
          </w:p>
        </w:tc>
        <w:tc>
          <w:tcPr>
            <w:tcW w:w="1377" w:type="dxa"/>
            <w:tcBorders>
              <w:top w:val="single" w:sz="8" w:space="0" w:color="000000"/>
              <w:bottom w:val="single" w:sz="8" w:space="0" w:color="000000"/>
              <w:right w:val="single" w:sz="8" w:space="0" w:color="000000"/>
            </w:tcBorders>
            <w:tcMar>
              <w:top w:w="0" w:type="dxa"/>
              <w:left w:w="100" w:type="dxa"/>
              <w:bottom w:w="0" w:type="dxa"/>
              <w:right w:w="100" w:type="dxa"/>
            </w:tcMar>
            <w:vAlign w:val="bottom"/>
          </w:tcPr>
          <w:p w14:paraId="144F1B44"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Biomass</w:t>
            </w:r>
          </w:p>
        </w:tc>
      </w:tr>
      <w:tr w:rsidR="00CD2F98" w14:paraId="2E3FAD7D"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A94D79"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378" w:type="dxa"/>
            <w:tcMar>
              <w:top w:w="20" w:type="dxa"/>
              <w:left w:w="20" w:type="dxa"/>
              <w:bottom w:w="100" w:type="dxa"/>
              <w:right w:w="20" w:type="dxa"/>
            </w:tcMar>
            <w:vAlign w:val="bottom"/>
          </w:tcPr>
          <w:p w14:paraId="150E128C"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1377" w:type="dxa"/>
            <w:tcMar>
              <w:top w:w="20" w:type="dxa"/>
              <w:left w:w="20" w:type="dxa"/>
              <w:bottom w:w="100" w:type="dxa"/>
              <w:right w:w="20" w:type="dxa"/>
            </w:tcMar>
            <w:vAlign w:val="bottom"/>
          </w:tcPr>
          <w:p w14:paraId="57EA3470"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377" w:type="dxa"/>
            <w:tcMar>
              <w:top w:w="20" w:type="dxa"/>
              <w:left w:w="20" w:type="dxa"/>
              <w:bottom w:w="100" w:type="dxa"/>
              <w:right w:w="20" w:type="dxa"/>
            </w:tcMar>
            <w:vAlign w:val="bottom"/>
          </w:tcPr>
          <w:p w14:paraId="4EEA93A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377" w:type="dxa"/>
            <w:tcMar>
              <w:top w:w="20" w:type="dxa"/>
              <w:left w:w="20" w:type="dxa"/>
              <w:bottom w:w="100" w:type="dxa"/>
              <w:right w:w="20" w:type="dxa"/>
            </w:tcMar>
            <w:vAlign w:val="bottom"/>
          </w:tcPr>
          <w:p w14:paraId="182EC416"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377" w:type="dxa"/>
            <w:tcMar>
              <w:top w:w="20" w:type="dxa"/>
              <w:left w:w="20" w:type="dxa"/>
              <w:bottom w:w="100" w:type="dxa"/>
              <w:right w:w="20" w:type="dxa"/>
            </w:tcMar>
            <w:vAlign w:val="bottom"/>
          </w:tcPr>
          <w:p w14:paraId="55253ABC"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104B27B9"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CD2F98" w14:paraId="4A7508A7"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EF609C"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378" w:type="dxa"/>
            <w:tcMar>
              <w:top w:w="20" w:type="dxa"/>
              <w:left w:w="20" w:type="dxa"/>
              <w:bottom w:w="100" w:type="dxa"/>
              <w:right w:w="20" w:type="dxa"/>
            </w:tcMar>
            <w:vAlign w:val="bottom"/>
          </w:tcPr>
          <w:p w14:paraId="095A3676"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77" w:type="dxa"/>
            <w:tcMar>
              <w:top w:w="20" w:type="dxa"/>
              <w:left w:w="20" w:type="dxa"/>
              <w:bottom w:w="100" w:type="dxa"/>
              <w:right w:w="20" w:type="dxa"/>
            </w:tcMar>
            <w:vAlign w:val="bottom"/>
          </w:tcPr>
          <w:p w14:paraId="64E81505"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377" w:type="dxa"/>
            <w:tcMar>
              <w:top w:w="20" w:type="dxa"/>
              <w:left w:w="20" w:type="dxa"/>
              <w:bottom w:w="100" w:type="dxa"/>
              <w:right w:w="20" w:type="dxa"/>
            </w:tcMar>
            <w:vAlign w:val="bottom"/>
          </w:tcPr>
          <w:p w14:paraId="367B5DF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377" w:type="dxa"/>
            <w:tcMar>
              <w:top w:w="20" w:type="dxa"/>
              <w:left w:w="20" w:type="dxa"/>
              <w:bottom w:w="100" w:type="dxa"/>
              <w:right w:w="20" w:type="dxa"/>
            </w:tcMar>
            <w:vAlign w:val="bottom"/>
          </w:tcPr>
          <w:p w14:paraId="35CFF3CB"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377" w:type="dxa"/>
            <w:tcMar>
              <w:top w:w="20" w:type="dxa"/>
              <w:left w:w="20" w:type="dxa"/>
              <w:bottom w:w="100" w:type="dxa"/>
              <w:right w:w="20" w:type="dxa"/>
            </w:tcMar>
            <w:vAlign w:val="bottom"/>
          </w:tcPr>
          <w:p w14:paraId="05C87549"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76483062"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r>
      <w:tr w:rsidR="00CD2F98" w14:paraId="43258F4C"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D9BBA0"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378" w:type="dxa"/>
            <w:tcMar>
              <w:top w:w="20" w:type="dxa"/>
              <w:left w:w="20" w:type="dxa"/>
              <w:bottom w:w="100" w:type="dxa"/>
              <w:right w:w="20" w:type="dxa"/>
            </w:tcMar>
            <w:vAlign w:val="bottom"/>
          </w:tcPr>
          <w:p w14:paraId="69FF8B2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377" w:type="dxa"/>
            <w:tcMar>
              <w:top w:w="20" w:type="dxa"/>
              <w:left w:w="20" w:type="dxa"/>
              <w:bottom w:w="100" w:type="dxa"/>
              <w:right w:w="20" w:type="dxa"/>
            </w:tcMar>
            <w:vAlign w:val="bottom"/>
          </w:tcPr>
          <w:p w14:paraId="0B89CFC1"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377" w:type="dxa"/>
            <w:tcMar>
              <w:top w:w="20" w:type="dxa"/>
              <w:left w:w="20" w:type="dxa"/>
              <w:bottom w:w="100" w:type="dxa"/>
              <w:right w:w="20" w:type="dxa"/>
            </w:tcMar>
            <w:vAlign w:val="bottom"/>
          </w:tcPr>
          <w:p w14:paraId="40F3D34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377" w:type="dxa"/>
            <w:tcMar>
              <w:top w:w="20" w:type="dxa"/>
              <w:left w:w="20" w:type="dxa"/>
              <w:bottom w:w="100" w:type="dxa"/>
              <w:right w:w="20" w:type="dxa"/>
            </w:tcMar>
            <w:vAlign w:val="bottom"/>
          </w:tcPr>
          <w:p w14:paraId="64FC9B5D"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1377" w:type="dxa"/>
            <w:tcMar>
              <w:top w:w="20" w:type="dxa"/>
              <w:left w:w="20" w:type="dxa"/>
              <w:bottom w:w="100" w:type="dxa"/>
              <w:right w:w="20" w:type="dxa"/>
            </w:tcMar>
            <w:vAlign w:val="bottom"/>
          </w:tcPr>
          <w:p w14:paraId="49E1197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5B9A225F"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CD2F98" w14:paraId="028B1788"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F728F5"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378" w:type="dxa"/>
            <w:tcMar>
              <w:top w:w="20" w:type="dxa"/>
              <w:left w:w="20" w:type="dxa"/>
              <w:bottom w:w="100" w:type="dxa"/>
              <w:right w:w="20" w:type="dxa"/>
            </w:tcMar>
            <w:vAlign w:val="bottom"/>
          </w:tcPr>
          <w:p w14:paraId="2EEB0A62"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377" w:type="dxa"/>
            <w:tcMar>
              <w:top w:w="20" w:type="dxa"/>
              <w:left w:w="20" w:type="dxa"/>
              <w:bottom w:w="100" w:type="dxa"/>
              <w:right w:w="20" w:type="dxa"/>
            </w:tcMar>
            <w:vAlign w:val="bottom"/>
          </w:tcPr>
          <w:p w14:paraId="09FA211B"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377" w:type="dxa"/>
            <w:tcMar>
              <w:top w:w="20" w:type="dxa"/>
              <w:left w:w="20" w:type="dxa"/>
              <w:bottom w:w="100" w:type="dxa"/>
              <w:right w:w="20" w:type="dxa"/>
            </w:tcMar>
            <w:vAlign w:val="bottom"/>
          </w:tcPr>
          <w:p w14:paraId="5BD4B191"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1377" w:type="dxa"/>
            <w:tcMar>
              <w:top w:w="20" w:type="dxa"/>
              <w:left w:w="20" w:type="dxa"/>
              <w:bottom w:w="100" w:type="dxa"/>
              <w:right w:w="20" w:type="dxa"/>
            </w:tcMar>
            <w:vAlign w:val="bottom"/>
          </w:tcPr>
          <w:p w14:paraId="09AD00B0"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377" w:type="dxa"/>
            <w:tcMar>
              <w:top w:w="20" w:type="dxa"/>
              <w:left w:w="20" w:type="dxa"/>
              <w:bottom w:w="100" w:type="dxa"/>
              <w:right w:w="20" w:type="dxa"/>
            </w:tcMar>
            <w:vAlign w:val="bottom"/>
          </w:tcPr>
          <w:p w14:paraId="4D0020D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18F82408"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r>
      <w:tr w:rsidR="00CD2F98" w14:paraId="0FDEA7F9"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1280F8"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378" w:type="dxa"/>
            <w:tcMar>
              <w:top w:w="20" w:type="dxa"/>
              <w:left w:w="20" w:type="dxa"/>
              <w:bottom w:w="100" w:type="dxa"/>
              <w:right w:w="20" w:type="dxa"/>
            </w:tcMar>
            <w:vAlign w:val="bottom"/>
          </w:tcPr>
          <w:p w14:paraId="39EA654A"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377" w:type="dxa"/>
            <w:tcMar>
              <w:top w:w="20" w:type="dxa"/>
              <w:left w:w="20" w:type="dxa"/>
              <w:bottom w:w="100" w:type="dxa"/>
              <w:right w:w="20" w:type="dxa"/>
            </w:tcMar>
            <w:vAlign w:val="bottom"/>
          </w:tcPr>
          <w:p w14:paraId="703CA56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377" w:type="dxa"/>
            <w:tcMar>
              <w:top w:w="20" w:type="dxa"/>
              <w:left w:w="20" w:type="dxa"/>
              <w:bottom w:w="100" w:type="dxa"/>
              <w:right w:w="20" w:type="dxa"/>
            </w:tcMar>
            <w:vAlign w:val="bottom"/>
          </w:tcPr>
          <w:p w14:paraId="61A1E18A"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377" w:type="dxa"/>
            <w:tcMar>
              <w:top w:w="20" w:type="dxa"/>
              <w:left w:w="20" w:type="dxa"/>
              <w:bottom w:w="100" w:type="dxa"/>
              <w:right w:w="20" w:type="dxa"/>
            </w:tcMar>
            <w:vAlign w:val="bottom"/>
          </w:tcPr>
          <w:p w14:paraId="1A5660D9"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377" w:type="dxa"/>
            <w:tcMar>
              <w:top w:w="20" w:type="dxa"/>
              <w:left w:w="20" w:type="dxa"/>
              <w:bottom w:w="100" w:type="dxa"/>
              <w:right w:w="20" w:type="dxa"/>
            </w:tcMar>
            <w:vAlign w:val="bottom"/>
          </w:tcPr>
          <w:p w14:paraId="7ECE260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459568B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CD2F98" w14:paraId="5536A98C"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DEA21E"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378" w:type="dxa"/>
            <w:tcMar>
              <w:top w:w="20" w:type="dxa"/>
              <w:left w:w="20" w:type="dxa"/>
              <w:bottom w:w="100" w:type="dxa"/>
              <w:right w:w="20" w:type="dxa"/>
            </w:tcMar>
            <w:vAlign w:val="bottom"/>
          </w:tcPr>
          <w:p w14:paraId="56FE4E9C"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377" w:type="dxa"/>
            <w:tcMar>
              <w:top w:w="20" w:type="dxa"/>
              <w:left w:w="20" w:type="dxa"/>
              <w:bottom w:w="100" w:type="dxa"/>
              <w:right w:w="20" w:type="dxa"/>
            </w:tcMar>
            <w:vAlign w:val="bottom"/>
          </w:tcPr>
          <w:p w14:paraId="751A9E4B"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c>
          <w:tcPr>
            <w:tcW w:w="1377" w:type="dxa"/>
            <w:tcMar>
              <w:top w:w="20" w:type="dxa"/>
              <w:left w:w="20" w:type="dxa"/>
              <w:bottom w:w="100" w:type="dxa"/>
              <w:right w:w="20" w:type="dxa"/>
            </w:tcMar>
            <w:vAlign w:val="bottom"/>
          </w:tcPr>
          <w:p w14:paraId="1937AB78"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377" w:type="dxa"/>
            <w:tcMar>
              <w:top w:w="20" w:type="dxa"/>
              <w:left w:w="20" w:type="dxa"/>
              <w:bottom w:w="100" w:type="dxa"/>
              <w:right w:w="20" w:type="dxa"/>
            </w:tcMar>
            <w:vAlign w:val="bottom"/>
          </w:tcPr>
          <w:p w14:paraId="07B9D6C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1377" w:type="dxa"/>
            <w:tcMar>
              <w:top w:w="20" w:type="dxa"/>
              <w:left w:w="20" w:type="dxa"/>
              <w:bottom w:w="100" w:type="dxa"/>
              <w:right w:w="20" w:type="dxa"/>
            </w:tcMar>
            <w:vAlign w:val="bottom"/>
          </w:tcPr>
          <w:p w14:paraId="7F70CB35"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25309E5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CD2F98" w14:paraId="6C0690B3"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134012"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378" w:type="dxa"/>
            <w:tcMar>
              <w:top w:w="20" w:type="dxa"/>
              <w:left w:w="20" w:type="dxa"/>
              <w:bottom w:w="100" w:type="dxa"/>
              <w:right w:w="20" w:type="dxa"/>
            </w:tcMar>
            <w:vAlign w:val="bottom"/>
          </w:tcPr>
          <w:p w14:paraId="568DAEB5"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377" w:type="dxa"/>
            <w:tcMar>
              <w:top w:w="20" w:type="dxa"/>
              <w:left w:w="20" w:type="dxa"/>
              <w:bottom w:w="100" w:type="dxa"/>
              <w:right w:w="20" w:type="dxa"/>
            </w:tcMar>
            <w:vAlign w:val="bottom"/>
          </w:tcPr>
          <w:p w14:paraId="14742A20"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377" w:type="dxa"/>
            <w:tcMar>
              <w:top w:w="20" w:type="dxa"/>
              <w:left w:w="20" w:type="dxa"/>
              <w:bottom w:w="100" w:type="dxa"/>
              <w:right w:w="20" w:type="dxa"/>
            </w:tcMar>
            <w:vAlign w:val="bottom"/>
          </w:tcPr>
          <w:p w14:paraId="4780D555"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1377" w:type="dxa"/>
            <w:tcMar>
              <w:top w:w="20" w:type="dxa"/>
              <w:left w:w="20" w:type="dxa"/>
              <w:bottom w:w="100" w:type="dxa"/>
              <w:right w:w="20" w:type="dxa"/>
            </w:tcMar>
            <w:vAlign w:val="bottom"/>
          </w:tcPr>
          <w:p w14:paraId="3484F13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377" w:type="dxa"/>
            <w:tcMar>
              <w:top w:w="20" w:type="dxa"/>
              <w:left w:w="20" w:type="dxa"/>
              <w:bottom w:w="100" w:type="dxa"/>
              <w:right w:w="20" w:type="dxa"/>
            </w:tcMar>
            <w:vAlign w:val="bottom"/>
          </w:tcPr>
          <w:p w14:paraId="6B260AC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2D77E7DB"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CD2F98" w14:paraId="34EF34C4"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EA228E"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378" w:type="dxa"/>
            <w:tcMar>
              <w:top w:w="20" w:type="dxa"/>
              <w:left w:w="20" w:type="dxa"/>
              <w:bottom w:w="100" w:type="dxa"/>
              <w:right w:w="20" w:type="dxa"/>
            </w:tcMar>
            <w:vAlign w:val="bottom"/>
          </w:tcPr>
          <w:p w14:paraId="7B3C816A"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77" w:type="dxa"/>
            <w:tcMar>
              <w:top w:w="20" w:type="dxa"/>
              <w:left w:w="20" w:type="dxa"/>
              <w:bottom w:w="100" w:type="dxa"/>
              <w:right w:w="20" w:type="dxa"/>
            </w:tcMar>
            <w:vAlign w:val="bottom"/>
          </w:tcPr>
          <w:p w14:paraId="5B3DCBEC"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377" w:type="dxa"/>
            <w:tcMar>
              <w:top w:w="20" w:type="dxa"/>
              <w:left w:w="20" w:type="dxa"/>
              <w:bottom w:w="100" w:type="dxa"/>
              <w:right w:w="20" w:type="dxa"/>
            </w:tcMar>
            <w:vAlign w:val="bottom"/>
          </w:tcPr>
          <w:p w14:paraId="6CC505DB"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377" w:type="dxa"/>
            <w:tcMar>
              <w:top w:w="20" w:type="dxa"/>
              <w:left w:w="20" w:type="dxa"/>
              <w:bottom w:w="100" w:type="dxa"/>
              <w:right w:w="20" w:type="dxa"/>
            </w:tcMar>
            <w:vAlign w:val="bottom"/>
          </w:tcPr>
          <w:p w14:paraId="5D7E9CB1"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1377" w:type="dxa"/>
            <w:tcMar>
              <w:top w:w="20" w:type="dxa"/>
              <w:left w:w="20" w:type="dxa"/>
              <w:bottom w:w="100" w:type="dxa"/>
              <w:right w:w="20" w:type="dxa"/>
            </w:tcMar>
            <w:vAlign w:val="bottom"/>
          </w:tcPr>
          <w:p w14:paraId="5D4E0F23"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16A78D94"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CD2F98" w14:paraId="489259D9"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C8206A"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378" w:type="dxa"/>
            <w:tcMar>
              <w:top w:w="20" w:type="dxa"/>
              <w:left w:w="20" w:type="dxa"/>
              <w:bottom w:w="100" w:type="dxa"/>
              <w:right w:w="20" w:type="dxa"/>
            </w:tcMar>
            <w:vAlign w:val="bottom"/>
          </w:tcPr>
          <w:p w14:paraId="33905AD9"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377" w:type="dxa"/>
            <w:tcMar>
              <w:top w:w="20" w:type="dxa"/>
              <w:left w:w="20" w:type="dxa"/>
              <w:bottom w:w="100" w:type="dxa"/>
              <w:right w:w="20" w:type="dxa"/>
            </w:tcMar>
            <w:vAlign w:val="bottom"/>
          </w:tcPr>
          <w:p w14:paraId="43FA1697"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377" w:type="dxa"/>
            <w:tcMar>
              <w:top w:w="20" w:type="dxa"/>
              <w:left w:w="20" w:type="dxa"/>
              <w:bottom w:w="100" w:type="dxa"/>
              <w:right w:w="20" w:type="dxa"/>
            </w:tcMar>
            <w:vAlign w:val="bottom"/>
          </w:tcPr>
          <w:p w14:paraId="6C417DF0"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1377" w:type="dxa"/>
            <w:tcMar>
              <w:top w:w="20" w:type="dxa"/>
              <w:left w:w="20" w:type="dxa"/>
              <w:bottom w:w="100" w:type="dxa"/>
              <w:right w:w="20" w:type="dxa"/>
            </w:tcMar>
            <w:vAlign w:val="bottom"/>
          </w:tcPr>
          <w:p w14:paraId="27894D49"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377" w:type="dxa"/>
            <w:tcMar>
              <w:top w:w="20" w:type="dxa"/>
              <w:left w:w="20" w:type="dxa"/>
              <w:bottom w:w="100" w:type="dxa"/>
              <w:right w:w="20" w:type="dxa"/>
            </w:tcMar>
            <w:vAlign w:val="bottom"/>
          </w:tcPr>
          <w:p w14:paraId="5966AEFA"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53539545"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CD2F98" w14:paraId="2F4B2DE7"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8DB53F"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378" w:type="dxa"/>
            <w:tcMar>
              <w:top w:w="20" w:type="dxa"/>
              <w:left w:w="20" w:type="dxa"/>
              <w:bottom w:w="100" w:type="dxa"/>
              <w:right w:w="20" w:type="dxa"/>
            </w:tcMar>
            <w:vAlign w:val="bottom"/>
          </w:tcPr>
          <w:p w14:paraId="246EFC71"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377" w:type="dxa"/>
            <w:tcMar>
              <w:top w:w="20" w:type="dxa"/>
              <w:left w:w="20" w:type="dxa"/>
              <w:bottom w:w="100" w:type="dxa"/>
              <w:right w:w="20" w:type="dxa"/>
            </w:tcMar>
            <w:vAlign w:val="bottom"/>
          </w:tcPr>
          <w:p w14:paraId="50D74AA0"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1377" w:type="dxa"/>
            <w:tcMar>
              <w:top w:w="20" w:type="dxa"/>
              <w:left w:w="20" w:type="dxa"/>
              <w:bottom w:w="100" w:type="dxa"/>
              <w:right w:w="20" w:type="dxa"/>
            </w:tcMar>
            <w:vAlign w:val="bottom"/>
          </w:tcPr>
          <w:p w14:paraId="6E56B237"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377" w:type="dxa"/>
            <w:tcMar>
              <w:top w:w="20" w:type="dxa"/>
              <w:left w:w="20" w:type="dxa"/>
              <w:bottom w:w="100" w:type="dxa"/>
              <w:right w:w="20" w:type="dxa"/>
            </w:tcMar>
            <w:vAlign w:val="bottom"/>
          </w:tcPr>
          <w:p w14:paraId="0EFFDCDF"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377" w:type="dxa"/>
            <w:tcMar>
              <w:top w:w="20" w:type="dxa"/>
              <w:left w:w="20" w:type="dxa"/>
              <w:bottom w:w="100" w:type="dxa"/>
              <w:right w:w="20" w:type="dxa"/>
            </w:tcMar>
            <w:vAlign w:val="bottom"/>
          </w:tcPr>
          <w:p w14:paraId="08C91847"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25B5174A"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CD2F98" w14:paraId="56937B24"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2CBD59"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378" w:type="dxa"/>
            <w:tcMar>
              <w:top w:w="20" w:type="dxa"/>
              <w:left w:w="20" w:type="dxa"/>
              <w:bottom w:w="100" w:type="dxa"/>
              <w:right w:w="20" w:type="dxa"/>
            </w:tcMar>
            <w:vAlign w:val="bottom"/>
          </w:tcPr>
          <w:p w14:paraId="3968F5A5"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377" w:type="dxa"/>
            <w:tcMar>
              <w:top w:w="20" w:type="dxa"/>
              <w:left w:w="20" w:type="dxa"/>
              <w:bottom w:w="100" w:type="dxa"/>
              <w:right w:w="20" w:type="dxa"/>
            </w:tcMar>
            <w:vAlign w:val="bottom"/>
          </w:tcPr>
          <w:p w14:paraId="0AA48D97"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377" w:type="dxa"/>
            <w:tcMar>
              <w:top w:w="20" w:type="dxa"/>
              <w:left w:w="20" w:type="dxa"/>
              <w:bottom w:w="100" w:type="dxa"/>
              <w:right w:w="20" w:type="dxa"/>
            </w:tcMar>
            <w:vAlign w:val="bottom"/>
          </w:tcPr>
          <w:p w14:paraId="65D89ABE"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377" w:type="dxa"/>
            <w:tcMar>
              <w:top w:w="20" w:type="dxa"/>
              <w:left w:w="20" w:type="dxa"/>
              <w:bottom w:w="100" w:type="dxa"/>
              <w:right w:w="20" w:type="dxa"/>
            </w:tcMar>
            <w:vAlign w:val="bottom"/>
          </w:tcPr>
          <w:p w14:paraId="41B55067"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1377" w:type="dxa"/>
            <w:tcMar>
              <w:top w:w="20" w:type="dxa"/>
              <w:left w:w="20" w:type="dxa"/>
              <w:bottom w:w="100" w:type="dxa"/>
              <w:right w:w="20" w:type="dxa"/>
            </w:tcMar>
            <w:vAlign w:val="bottom"/>
          </w:tcPr>
          <w:p w14:paraId="63DA500A"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493D7A8E"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CD2F98" w14:paraId="6B6FC926" w14:textId="77777777">
        <w:tc>
          <w:tcPr>
            <w:tcW w:w="137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E800F2" w14:textId="77777777" w:rsidR="00CD2F98" w:rsidRDefault="00A82B0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378" w:type="dxa"/>
            <w:tcMar>
              <w:top w:w="20" w:type="dxa"/>
              <w:left w:w="20" w:type="dxa"/>
              <w:bottom w:w="100" w:type="dxa"/>
              <w:right w:w="20" w:type="dxa"/>
            </w:tcMar>
            <w:vAlign w:val="bottom"/>
          </w:tcPr>
          <w:p w14:paraId="49794132"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377" w:type="dxa"/>
            <w:tcMar>
              <w:top w:w="20" w:type="dxa"/>
              <w:left w:w="20" w:type="dxa"/>
              <w:bottom w:w="100" w:type="dxa"/>
              <w:right w:w="20" w:type="dxa"/>
            </w:tcMar>
            <w:vAlign w:val="bottom"/>
          </w:tcPr>
          <w:p w14:paraId="4BC6E99D"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377" w:type="dxa"/>
            <w:tcMar>
              <w:top w:w="20" w:type="dxa"/>
              <w:left w:w="20" w:type="dxa"/>
              <w:bottom w:w="100" w:type="dxa"/>
              <w:right w:w="20" w:type="dxa"/>
            </w:tcMar>
            <w:vAlign w:val="bottom"/>
          </w:tcPr>
          <w:p w14:paraId="28FD0CB2"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77" w:type="dxa"/>
            <w:tcMar>
              <w:top w:w="20" w:type="dxa"/>
              <w:left w:w="20" w:type="dxa"/>
              <w:bottom w:w="100" w:type="dxa"/>
              <w:right w:w="20" w:type="dxa"/>
            </w:tcMar>
            <w:vAlign w:val="bottom"/>
          </w:tcPr>
          <w:p w14:paraId="0EDCC848"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377" w:type="dxa"/>
            <w:tcMar>
              <w:top w:w="20" w:type="dxa"/>
              <w:left w:w="20" w:type="dxa"/>
              <w:bottom w:w="100" w:type="dxa"/>
              <w:right w:w="20" w:type="dxa"/>
            </w:tcMar>
            <w:vAlign w:val="bottom"/>
          </w:tcPr>
          <w:p w14:paraId="46FC2DCD"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77" w:type="dxa"/>
            <w:tcBorders>
              <w:bottom w:val="single" w:sz="8" w:space="0" w:color="000000"/>
              <w:right w:val="single" w:sz="8" w:space="0" w:color="000000"/>
            </w:tcBorders>
            <w:tcMar>
              <w:top w:w="0" w:type="dxa"/>
              <w:left w:w="100" w:type="dxa"/>
              <w:bottom w:w="0" w:type="dxa"/>
              <w:right w:w="100" w:type="dxa"/>
            </w:tcMar>
            <w:vAlign w:val="bottom"/>
          </w:tcPr>
          <w:p w14:paraId="5375DB6D" w14:textId="77777777" w:rsidR="00CD2F98" w:rsidRDefault="00A82B0D">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r>
    </w:tbl>
    <w:p w14:paraId="3A84ADDE" w14:textId="77777777" w:rsidR="00CD2F98" w:rsidRDefault="00CD2F98">
      <w:pPr>
        <w:pStyle w:val="berschrift3"/>
        <w:spacing w:before="0" w:after="0" w:line="360" w:lineRule="auto"/>
      </w:pPr>
      <w:bookmarkStart w:id="0" w:name="_heading=h.h7j8ffqk8j10" w:colFirst="0" w:colLast="0"/>
      <w:bookmarkEnd w:id="0"/>
    </w:p>
    <w:p w14:paraId="0F0EE941" w14:textId="77777777" w:rsidR="00CD2F98" w:rsidRDefault="00A82B0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S11: </w:t>
      </w:r>
      <w:r>
        <w:rPr>
          <w:rFonts w:ascii="Times New Roman" w:eastAsia="Times New Roman" w:hAnsi="Times New Roman" w:cs="Times New Roman"/>
          <w:sz w:val="24"/>
          <w:szCs w:val="24"/>
        </w:rPr>
        <w:t>Protocols for library preparation, sequencing, sequence processing and sequence data analysis including taxa assignment</w:t>
      </w:r>
    </w:p>
    <w:p w14:paraId="4A1720A7" w14:textId="77777777" w:rsidR="00CD2F98" w:rsidRDefault="00CD2F98">
      <w:pPr>
        <w:rPr>
          <w:rFonts w:ascii="Times New Roman" w:eastAsia="Times New Roman" w:hAnsi="Times New Roman" w:cs="Times New Roman"/>
          <w:sz w:val="24"/>
          <w:szCs w:val="24"/>
        </w:rPr>
      </w:pPr>
    </w:p>
    <w:p w14:paraId="744C8FCA" w14:textId="77777777" w:rsidR="00CD2F98" w:rsidRDefault="00A82B0D">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Library preparation and sequencing </w:t>
      </w:r>
    </w:p>
    <w:p w14:paraId="38353284"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two nuclear markers, 18S rRNA regions V4 and V9, the </w:t>
      </w:r>
      <w:proofErr w:type="spellStart"/>
      <w:r>
        <w:rPr>
          <w:rFonts w:ascii="Times New Roman" w:eastAsia="Times New Roman" w:hAnsi="Times New Roman" w:cs="Times New Roman"/>
          <w:sz w:val="24"/>
          <w:szCs w:val="24"/>
        </w:rPr>
        <w:t>mastermix</w:t>
      </w:r>
      <w:proofErr w:type="spellEnd"/>
      <w:r>
        <w:rPr>
          <w:rFonts w:ascii="Times New Roman" w:eastAsia="Times New Roman" w:hAnsi="Times New Roman" w:cs="Times New Roman"/>
          <w:sz w:val="24"/>
          <w:szCs w:val="24"/>
        </w:rPr>
        <w:t xml:space="preserve"> had a final volume of 25 µL and contained 2.5 µL DNA template (5 ng/µL), 5 µL of each primer (1 ng/µL) and 12.5 µL of 2x Kapa HiFi </w:t>
      </w:r>
      <w:proofErr w:type="spellStart"/>
      <w:r>
        <w:rPr>
          <w:rFonts w:ascii="Times New Roman" w:eastAsia="Times New Roman" w:hAnsi="Times New Roman" w:cs="Times New Roman"/>
          <w:sz w:val="24"/>
          <w:szCs w:val="24"/>
        </w:rPr>
        <w:t>HotStart</w:t>
      </w:r>
      <w:proofErr w:type="spellEnd"/>
      <w:r>
        <w:rPr>
          <w:rFonts w:ascii="Times New Roman" w:eastAsia="Times New Roman" w:hAnsi="Times New Roman" w:cs="Times New Roman"/>
          <w:sz w:val="24"/>
          <w:szCs w:val="24"/>
        </w:rPr>
        <w:t xml:space="preserve"> Ready Mix (Kapa Biosystems, Roche, Germany). Thermoprofile was denaturation at 95°C (3 min), 25 cycles with 95°C (30 s), 55°C (30 s), 72°C (30 s) and final elongation at 72°C (5 min). Nuclear ribosomal 18S rRNA variable region V4 was amplified using the primer pairs 528iF and 964iR (</w:t>
      </w:r>
      <w:proofErr w:type="spellStart"/>
      <w:r>
        <w:rPr>
          <w:rFonts w:ascii="Times New Roman" w:eastAsia="Times New Roman" w:hAnsi="Times New Roman" w:cs="Times New Roman"/>
          <w:sz w:val="24"/>
          <w:szCs w:val="24"/>
        </w:rPr>
        <w:t>Metfies</w:t>
      </w:r>
      <w:proofErr w:type="spellEnd"/>
      <w:r>
        <w:rPr>
          <w:rFonts w:ascii="Times New Roman" w:eastAsia="Times New Roman" w:hAnsi="Times New Roman" w:cs="Times New Roman"/>
          <w:sz w:val="24"/>
          <w:szCs w:val="24"/>
        </w:rPr>
        <w:t xml:space="preserve"> et al., 2020) and V9 by using the primer pairs 1380F and 1510R (Amaral-</w:t>
      </w:r>
      <w:proofErr w:type="spellStart"/>
      <w:r>
        <w:rPr>
          <w:rFonts w:ascii="Times New Roman" w:eastAsia="Times New Roman" w:hAnsi="Times New Roman" w:cs="Times New Roman"/>
          <w:sz w:val="24"/>
          <w:szCs w:val="24"/>
        </w:rPr>
        <w:t>Zettler</w:t>
      </w:r>
      <w:proofErr w:type="spellEnd"/>
      <w:r>
        <w:rPr>
          <w:rFonts w:ascii="Times New Roman" w:eastAsia="Times New Roman" w:hAnsi="Times New Roman" w:cs="Times New Roman"/>
          <w:sz w:val="24"/>
          <w:szCs w:val="24"/>
        </w:rPr>
        <w:t xml:space="preserve"> et al., 2009). The PCR reactions for COI were prepared using the </w:t>
      </w:r>
      <w:proofErr w:type="spellStart"/>
      <w:r>
        <w:rPr>
          <w:rFonts w:ascii="Times New Roman" w:eastAsia="Times New Roman" w:hAnsi="Times New Roman" w:cs="Times New Roman"/>
          <w:sz w:val="24"/>
          <w:szCs w:val="24"/>
        </w:rPr>
        <w:t>illustra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PuRe</w:t>
      </w:r>
      <w:proofErr w:type="spellEnd"/>
      <w:r>
        <w:rPr>
          <w:rFonts w:ascii="Times New Roman" w:eastAsia="Times New Roman" w:hAnsi="Times New Roman" w:cs="Times New Roman"/>
          <w:sz w:val="24"/>
          <w:szCs w:val="24"/>
        </w:rPr>
        <w:t xml:space="preserve">-Taq Ready-To-Go PCR Beads (GE Healthcare), to which 2.5 µL DNA template (5 ng/µL), 21.5 µL water and 0.5 of each primer (20 </w:t>
      </w:r>
      <w:proofErr w:type="spellStart"/>
      <w:r>
        <w:rPr>
          <w:rFonts w:ascii="Times New Roman" w:eastAsia="Times New Roman" w:hAnsi="Times New Roman" w:cs="Times New Roman"/>
          <w:sz w:val="24"/>
          <w:szCs w:val="24"/>
        </w:rPr>
        <w:t>pmol</w:t>
      </w:r>
      <w:proofErr w:type="spellEnd"/>
      <w:r>
        <w:rPr>
          <w:rFonts w:ascii="Times New Roman" w:eastAsia="Times New Roman" w:hAnsi="Times New Roman" w:cs="Times New Roman"/>
          <w:sz w:val="24"/>
          <w:szCs w:val="24"/>
        </w:rPr>
        <w:t>/µL) were added for a final reaction volume of 25 µL.</w:t>
      </w:r>
    </w:p>
    <w:p w14:paraId="6BDFCEC9"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Amplification was conducted by using the degenerated primer pairs </w:t>
      </w:r>
      <w:proofErr w:type="spellStart"/>
      <w:r>
        <w:rPr>
          <w:rFonts w:ascii="Times New Roman" w:eastAsia="Times New Roman" w:hAnsi="Times New Roman" w:cs="Times New Roman"/>
          <w:sz w:val="24"/>
          <w:szCs w:val="24"/>
        </w:rPr>
        <w:t>mlCOIintF</w:t>
      </w:r>
      <w:proofErr w:type="spellEnd"/>
      <w:r>
        <w:rPr>
          <w:rFonts w:ascii="Times New Roman" w:eastAsia="Times New Roman" w:hAnsi="Times New Roman" w:cs="Times New Roman"/>
          <w:sz w:val="24"/>
          <w:szCs w:val="24"/>
        </w:rPr>
        <w:t xml:space="preserve">-XT (Wangensteen et al., 2018) and jgHCO2198 (Geller et al., 2013) and a thermoprofile with a denaturation step at 95°C (15 min), 30 cycles with 94°C (30 s), 42°C (90 s), 72°C (60 s) and a final elongation at 72°C </w:t>
      </w:r>
      <w:r>
        <w:rPr>
          <w:rFonts w:ascii="Times New Roman" w:eastAsia="Times New Roman" w:hAnsi="Times New Roman" w:cs="Times New Roman"/>
          <w:sz w:val="24"/>
          <w:szCs w:val="24"/>
        </w:rPr>
        <w:lastRenderedPageBreak/>
        <w:t>(10 min) (</w:t>
      </w:r>
      <w:proofErr w:type="spellStart"/>
      <w:r>
        <w:rPr>
          <w:rFonts w:ascii="Times New Roman" w:eastAsia="Times New Roman" w:hAnsi="Times New Roman" w:cs="Times New Roman"/>
          <w:sz w:val="24"/>
          <w:szCs w:val="24"/>
        </w:rPr>
        <w:t>Ohnesorge</w:t>
      </w:r>
      <w:proofErr w:type="spellEnd"/>
      <w:r>
        <w:rPr>
          <w:rFonts w:ascii="Times New Roman" w:eastAsia="Times New Roman" w:hAnsi="Times New Roman" w:cs="Times New Roman"/>
          <w:sz w:val="24"/>
          <w:szCs w:val="24"/>
        </w:rPr>
        <w:t xml:space="preserve"> et al., 2023). PCR triplicates per sample were pooled and were checked on a 1.5% agarose gel (</w:t>
      </w:r>
      <w:proofErr w:type="spellStart"/>
      <w:r>
        <w:rPr>
          <w:rFonts w:ascii="Times New Roman" w:eastAsia="Times New Roman" w:hAnsi="Times New Roman" w:cs="Times New Roman"/>
          <w:sz w:val="24"/>
          <w:szCs w:val="24"/>
        </w:rPr>
        <w:t>GelRed</w:t>
      </w:r>
      <w:proofErr w:type="spellEnd"/>
      <w:r>
        <w:rPr>
          <w:rFonts w:ascii="Times New Roman" w:eastAsia="Times New Roman" w:hAnsi="Times New Roman" w:cs="Times New Roman"/>
          <w:sz w:val="24"/>
          <w:szCs w:val="24"/>
        </w:rPr>
        <w:t xml:space="preserve"> Nucleic Acid Stain 10 000 x in water) and 1 kb DNA ladder (</w:t>
      </w:r>
      <w:proofErr w:type="spellStart"/>
      <w:r>
        <w:rPr>
          <w:rFonts w:ascii="Times New Roman" w:eastAsia="Times New Roman" w:hAnsi="Times New Roman" w:cs="Times New Roman"/>
          <w:sz w:val="24"/>
          <w:szCs w:val="24"/>
        </w:rPr>
        <w:t>biotechrabbit</w:t>
      </w:r>
      <w:proofErr w:type="spellEnd"/>
      <w:r>
        <w:rPr>
          <w:rFonts w:ascii="Times New Roman" w:eastAsia="Times New Roman" w:hAnsi="Times New Roman" w:cs="Times New Roman"/>
          <w:sz w:val="24"/>
          <w:szCs w:val="24"/>
        </w:rPr>
        <w:t xml:space="preserve"> ready to use). Sample purification was conducted using the </w:t>
      </w:r>
      <w:proofErr w:type="spellStart"/>
      <w:r>
        <w:rPr>
          <w:rFonts w:ascii="Times New Roman" w:eastAsia="Times New Roman" w:hAnsi="Times New Roman" w:cs="Times New Roman"/>
          <w:sz w:val="24"/>
          <w:szCs w:val="24"/>
        </w:rPr>
        <w:t>AMPure</w:t>
      </w:r>
      <w:proofErr w:type="spellEnd"/>
      <w:r>
        <w:rPr>
          <w:rFonts w:ascii="Times New Roman" w:eastAsia="Times New Roman" w:hAnsi="Times New Roman" w:cs="Times New Roman"/>
          <w:sz w:val="24"/>
          <w:szCs w:val="24"/>
        </w:rPr>
        <w:t xml:space="preserve"> XP beads (Beckman Coulter) according to the protocol by adding 20 µL beads to the PCR products and two washing steps with 80% ethanol. The indexing was performed with </w:t>
      </w:r>
      <w:proofErr w:type="spellStart"/>
      <w:r>
        <w:rPr>
          <w:rFonts w:ascii="Times New Roman" w:eastAsia="Times New Roman" w:hAnsi="Times New Roman" w:cs="Times New Roman"/>
          <w:sz w:val="24"/>
          <w:szCs w:val="24"/>
        </w:rPr>
        <w:t>Nextera</w:t>
      </w:r>
      <w:proofErr w:type="spellEnd"/>
      <w:r>
        <w:rPr>
          <w:rFonts w:ascii="Times New Roman" w:eastAsia="Times New Roman" w:hAnsi="Times New Roman" w:cs="Times New Roman"/>
          <w:sz w:val="24"/>
          <w:szCs w:val="24"/>
        </w:rPr>
        <w:t xml:space="preserve"> XT Index Kit v2 Set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according to the manufacturer’s protocol with </w:t>
      </w:r>
      <w:r>
        <w:rPr>
          <w:rFonts w:ascii="Times New Roman" w:eastAsia="Times New Roman" w:hAnsi="Times New Roman" w:cs="Times New Roman"/>
          <w:color w:val="262626"/>
          <w:sz w:val="24"/>
          <w:szCs w:val="24"/>
        </w:rPr>
        <w:t xml:space="preserve">a </w:t>
      </w:r>
      <w:proofErr w:type="spellStart"/>
      <w:r>
        <w:rPr>
          <w:rFonts w:ascii="Times New Roman" w:eastAsia="Times New Roman" w:hAnsi="Times New Roman" w:cs="Times New Roman"/>
          <w:color w:val="262626"/>
          <w:sz w:val="24"/>
          <w:szCs w:val="24"/>
        </w:rPr>
        <w:t>mastermix</w:t>
      </w:r>
      <w:proofErr w:type="spellEnd"/>
      <w:r>
        <w:rPr>
          <w:rFonts w:ascii="Times New Roman" w:eastAsia="Times New Roman" w:hAnsi="Times New Roman" w:cs="Times New Roman"/>
          <w:color w:val="262626"/>
          <w:sz w:val="24"/>
          <w:szCs w:val="24"/>
        </w:rPr>
        <w:t xml:space="preserve"> of 5 µL DNA template, 5 µL of each primer, 25 µL of 2 x KAPA HiFi </w:t>
      </w:r>
      <w:proofErr w:type="spellStart"/>
      <w:r>
        <w:rPr>
          <w:rFonts w:ascii="Times New Roman" w:eastAsia="Times New Roman" w:hAnsi="Times New Roman" w:cs="Times New Roman"/>
          <w:color w:val="262626"/>
          <w:sz w:val="24"/>
          <w:szCs w:val="24"/>
        </w:rPr>
        <w:t>HotStart</w:t>
      </w:r>
      <w:proofErr w:type="spellEnd"/>
      <w:r>
        <w:rPr>
          <w:rFonts w:ascii="Times New Roman" w:eastAsia="Times New Roman" w:hAnsi="Times New Roman" w:cs="Times New Roman"/>
          <w:color w:val="262626"/>
          <w:sz w:val="24"/>
          <w:szCs w:val="24"/>
        </w:rPr>
        <w:t xml:space="preserve"> Ready Mix and 10 µL of PCR grade water. The thermoprofile started with a denaturation step at 95</w:t>
      </w:r>
      <w:r>
        <w:rPr>
          <w:rFonts w:ascii="Times New Roman" w:eastAsia="Times New Roman" w:hAnsi="Times New Roman" w:cs="Times New Roman"/>
          <w:sz w:val="24"/>
          <w:szCs w:val="24"/>
        </w:rPr>
        <w:t xml:space="preserve">°C (3 min) followed by eight cycles at 95°C (30 s), 55°C (30 s) and 72°C (30 s) and a final elongation at 72°C (5 min). The indexed PCR products were purified according to the protocol by adding 56 µL </w:t>
      </w:r>
      <w:proofErr w:type="spellStart"/>
      <w:r>
        <w:rPr>
          <w:rFonts w:ascii="Times New Roman" w:eastAsia="Times New Roman" w:hAnsi="Times New Roman" w:cs="Times New Roman"/>
          <w:sz w:val="24"/>
          <w:szCs w:val="24"/>
        </w:rPr>
        <w:t>AMPure</w:t>
      </w:r>
      <w:proofErr w:type="spellEnd"/>
      <w:r>
        <w:rPr>
          <w:rFonts w:ascii="Times New Roman" w:eastAsia="Times New Roman" w:hAnsi="Times New Roman" w:cs="Times New Roman"/>
          <w:sz w:val="24"/>
          <w:szCs w:val="24"/>
        </w:rPr>
        <w:t xml:space="preserve"> XP beads, two washing steps with 80% Ethanol and resuspended by using 27.5 µL 10 mM Tris pH 8 buffer.</w:t>
      </w:r>
    </w:p>
    <w:p w14:paraId="040CF740"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normalization and pooling of samples, DNA concentrations of all samples were determined using a fluorometer (</w:t>
      </w:r>
      <w:proofErr w:type="spellStart"/>
      <w:r>
        <w:rPr>
          <w:rFonts w:ascii="Times New Roman" w:eastAsia="Times New Roman" w:hAnsi="Times New Roman" w:cs="Times New Roman"/>
          <w:sz w:val="24"/>
          <w:szCs w:val="24"/>
        </w:rPr>
        <w:t>QuantiFluorR</w:t>
      </w:r>
      <w:proofErr w:type="spellEnd"/>
      <w:r>
        <w:rPr>
          <w:rFonts w:ascii="Times New Roman" w:eastAsia="Times New Roman" w:hAnsi="Times New Roman" w:cs="Times New Roman"/>
          <w:sz w:val="24"/>
          <w:szCs w:val="24"/>
        </w:rPr>
        <w:t xml:space="preserve"> dsDNA System, Promega, USA) including blanks. Samples were diluted to a final concentration of 4 </w:t>
      </w:r>
      <w:proofErr w:type="spellStart"/>
      <w:r>
        <w:rPr>
          <w:rFonts w:ascii="Times New Roman" w:eastAsia="Times New Roman" w:hAnsi="Times New Roman" w:cs="Times New Roman"/>
          <w:sz w:val="24"/>
          <w:szCs w:val="24"/>
        </w:rPr>
        <w:t>nM</w:t>
      </w:r>
      <w:proofErr w:type="spellEnd"/>
      <w:r>
        <w:rPr>
          <w:rFonts w:ascii="Times New Roman" w:eastAsia="Times New Roman" w:hAnsi="Times New Roman" w:cs="Times New Roman"/>
          <w:sz w:val="24"/>
          <w:szCs w:val="24"/>
        </w:rPr>
        <w:t xml:space="preserve"> with 10 mM Tris pH 8.5 buffer and pool. Per run, 96 samples (including 15% Phi) were sequenced on an Illumina </w:t>
      </w:r>
      <w:proofErr w:type="spellStart"/>
      <w:r>
        <w:rPr>
          <w:rFonts w:ascii="Times New Roman" w:eastAsia="Times New Roman" w:hAnsi="Times New Roman" w:cs="Times New Roman"/>
          <w:sz w:val="24"/>
          <w:szCs w:val="24"/>
        </w:rPr>
        <w:t>MiSeqTM</w:t>
      </w:r>
      <w:proofErr w:type="spellEnd"/>
      <w:r>
        <w:rPr>
          <w:rFonts w:ascii="Times New Roman" w:eastAsia="Times New Roman" w:hAnsi="Times New Roman" w:cs="Times New Roman"/>
          <w:sz w:val="24"/>
          <w:szCs w:val="24"/>
        </w:rPr>
        <w:t xml:space="preserve"> sequencer (Illumina, USA) with 2×300 bp paired-end reads at a target sequencing depth of 120.000 reads per sample. </w:t>
      </w:r>
    </w:p>
    <w:p w14:paraId="0075FA0B" w14:textId="77777777" w:rsidR="00CD2F98" w:rsidRDefault="00CD2F98">
      <w:pPr>
        <w:spacing w:line="360" w:lineRule="auto"/>
        <w:rPr>
          <w:rFonts w:ascii="Times New Roman" w:eastAsia="Times New Roman" w:hAnsi="Times New Roman" w:cs="Times New Roman"/>
          <w:sz w:val="24"/>
          <w:szCs w:val="24"/>
        </w:rPr>
      </w:pPr>
    </w:p>
    <w:p w14:paraId="4906166B" w14:textId="77777777" w:rsidR="00CD2F98" w:rsidRDefault="00A82B0D">
      <w:pPr>
        <w:keepNext/>
        <w:keepLines/>
        <w:pBdr>
          <w:top w:val="nil"/>
          <w:left w:val="nil"/>
          <w:bottom w:val="nil"/>
          <w:right w:val="nil"/>
          <w:between w:val="nil"/>
        </w:pBdr>
        <w:spacing w:line="360" w:lineRule="auto"/>
        <w:rPr>
          <w:rFonts w:ascii="Times New Roman" w:eastAsia="Times New Roman" w:hAnsi="Times New Roman" w:cs="Times New Roman"/>
          <w:sz w:val="24"/>
          <w:szCs w:val="24"/>
        </w:rPr>
      </w:pPr>
      <w:bookmarkStart w:id="1" w:name="_heading=h.eydlqd9tgn6y" w:colFirst="0" w:colLast="0"/>
      <w:bookmarkEnd w:id="1"/>
      <w:r>
        <w:rPr>
          <w:rFonts w:ascii="Times New Roman" w:eastAsia="Times New Roman" w:hAnsi="Times New Roman" w:cs="Times New Roman"/>
          <w:sz w:val="24"/>
          <w:szCs w:val="24"/>
        </w:rPr>
        <w:t>Sequence Processing</w:t>
      </w:r>
    </w:p>
    <w:p w14:paraId="0996D6F9"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Sequences from </w:t>
      </w:r>
      <w:proofErr w:type="spellStart"/>
      <w:r>
        <w:rPr>
          <w:rFonts w:ascii="Times New Roman" w:eastAsia="Times New Roman" w:hAnsi="Times New Roman" w:cs="Times New Roman"/>
          <w:sz w:val="24"/>
          <w:szCs w:val="24"/>
        </w:rPr>
        <w:t>MiSeq</w:t>
      </w:r>
      <w:proofErr w:type="spellEnd"/>
      <w:r>
        <w:rPr>
          <w:rFonts w:ascii="Times New Roman" w:eastAsia="Times New Roman" w:hAnsi="Times New Roman" w:cs="Times New Roman"/>
          <w:sz w:val="24"/>
          <w:szCs w:val="24"/>
        </w:rPr>
        <w:t xml:space="preserve"> sequencing run were demultiplexed and FASTQ sequence files generated by using the ‘Generate FASTQ’ workflow of the </w:t>
      </w:r>
      <w:proofErr w:type="spellStart"/>
      <w:r>
        <w:rPr>
          <w:rFonts w:ascii="Times New Roman" w:eastAsia="Times New Roman" w:hAnsi="Times New Roman" w:cs="Times New Roman"/>
          <w:sz w:val="24"/>
          <w:szCs w:val="24"/>
        </w:rPr>
        <w:t>MiSeq</w:t>
      </w:r>
      <w:proofErr w:type="spellEnd"/>
      <w:r>
        <w:rPr>
          <w:rFonts w:ascii="Times New Roman" w:eastAsia="Times New Roman" w:hAnsi="Times New Roman" w:cs="Times New Roman"/>
          <w:sz w:val="24"/>
          <w:szCs w:val="24"/>
        </w:rPr>
        <w:t xml:space="preserve"> sequencer software. Demultiplexed sequence data have been processed using the dada2 pipeline (Callahan et al., 2016) and </w:t>
      </w:r>
      <w:proofErr w:type="spellStart"/>
      <w:r>
        <w:rPr>
          <w:rFonts w:ascii="Times New Roman" w:eastAsia="Times New Roman" w:hAnsi="Times New Roman" w:cs="Times New Roman"/>
          <w:sz w:val="24"/>
          <w:szCs w:val="24"/>
        </w:rPr>
        <w:t>cutadapt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w:t>
      </w:r>
      <w:proofErr w:type="spellEnd"/>
      <w:r>
        <w:rPr>
          <w:rFonts w:ascii="Times New Roman" w:eastAsia="Times New Roman" w:hAnsi="Times New Roman" w:cs="Times New Roman"/>
          <w:sz w:val="24"/>
          <w:szCs w:val="24"/>
        </w:rPr>
        <w:t xml:space="preserve"> 1.18, Martin, 2011) in R (ver. 4.1.1106, R Core Team, 2016). Read quality profiles of the raw and the processed files have been visualized and inspected.</w:t>
      </w:r>
    </w:p>
    <w:p w14:paraId="7AC1D410"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pre-filtered the sequence data for all three markers at a minimum length of 50 bp in the dada2 pipeline. We have also adjusted additional parameters for the 18S rRNA sequence data (</w:t>
      </w:r>
      <w:proofErr w:type="spellStart"/>
      <w:r>
        <w:rPr>
          <w:rFonts w:ascii="Times New Roman" w:eastAsia="Times New Roman" w:hAnsi="Times New Roman" w:cs="Times New Roman"/>
          <w:sz w:val="24"/>
          <w:szCs w:val="24"/>
        </w:rPr>
        <w:t>maxN</w:t>
      </w:r>
      <w:proofErr w:type="spellEnd"/>
      <w:r>
        <w:rPr>
          <w:rFonts w:ascii="Times New Roman" w:eastAsia="Times New Roman" w:hAnsi="Times New Roman" w:cs="Times New Roman"/>
          <w:sz w:val="24"/>
          <w:szCs w:val="24"/>
        </w:rPr>
        <w:t xml:space="preserve">=0, </w:t>
      </w:r>
      <w:proofErr w:type="spellStart"/>
      <w:r>
        <w:rPr>
          <w:rFonts w:ascii="Times New Roman" w:eastAsia="Times New Roman" w:hAnsi="Times New Roman" w:cs="Times New Roman"/>
          <w:sz w:val="24"/>
          <w:szCs w:val="24"/>
        </w:rPr>
        <w:t>truncQ</w:t>
      </w:r>
      <w:proofErr w:type="spellEnd"/>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minQ</w:t>
      </w:r>
      <w:proofErr w:type="spellEnd"/>
      <w:r>
        <w:rPr>
          <w:rFonts w:ascii="Times New Roman" w:eastAsia="Times New Roman" w:hAnsi="Times New Roman" w:cs="Times New Roman"/>
          <w:sz w:val="24"/>
          <w:szCs w:val="24"/>
        </w:rPr>
        <w:t>=2). Primers are cut at 5´and 3´end with a minimum overlap of 20 bp (</w:t>
      </w:r>
      <w:proofErr w:type="spellStart"/>
      <w:r>
        <w:rPr>
          <w:rFonts w:ascii="Times New Roman" w:eastAsia="Times New Roman" w:hAnsi="Times New Roman" w:cs="Times New Roman"/>
          <w:sz w:val="24"/>
          <w:szCs w:val="24"/>
        </w:rPr>
        <w:t>min_overlap</w:t>
      </w:r>
      <w:proofErr w:type="spellEnd"/>
      <w:r>
        <w:rPr>
          <w:rFonts w:ascii="Times New Roman" w:eastAsia="Times New Roman" w:hAnsi="Times New Roman" w:cs="Times New Roman"/>
          <w:sz w:val="24"/>
          <w:szCs w:val="24"/>
        </w:rPr>
        <w:t>=20) and a maximum error rate of 0.125 (max_error_rate_0.125), disallowing insertions and deletions entirely (--no-indels). The quality filtration of sequences was conducted with no allowances for N (</w:t>
      </w:r>
      <w:proofErr w:type="spellStart"/>
      <w:r>
        <w:rPr>
          <w:rFonts w:ascii="Times New Roman" w:eastAsia="Times New Roman" w:hAnsi="Times New Roman" w:cs="Times New Roman"/>
          <w:sz w:val="24"/>
          <w:szCs w:val="24"/>
        </w:rPr>
        <w:t>maxN</w:t>
      </w:r>
      <w:proofErr w:type="spellEnd"/>
      <w:r>
        <w:rPr>
          <w:rFonts w:ascii="Times New Roman" w:eastAsia="Times New Roman" w:hAnsi="Times New Roman" w:cs="Times New Roman"/>
          <w:sz w:val="24"/>
          <w:szCs w:val="24"/>
        </w:rPr>
        <w:t xml:space="preserve">=0) and reads that match against the </w:t>
      </w:r>
      <w:proofErr w:type="spellStart"/>
      <w:r>
        <w:rPr>
          <w:rFonts w:ascii="Times New Roman" w:eastAsia="Times New Roman" w:hAnsi="Times New Roman" w:cs="Times New Roman"/>
          <w:sz w:val="24"/>
          <w:szCs w:val="24"/>
        </w:rPr>
        <w:t>phiX</w:t>
      </w:r>
      <w:proofErr w:type="spellEnd"/>
      <w:r>
        <w:rPr>
          <w:rFonts w:ascii="Times New Roman" w:eastAsia="Times New Roman" w:hAnsi="Times New Roman" w:cs="Times New Roman"/>
          <w:sz w:val="24"/>
          <w:szCs w:val="24"/>
        </w:rPr>
        <w:t xml:space="preserve"> genome are discarded (</w:t>
      </w:r>
      <w:proofErr w:type="spellStart"/>
      <w:proofErr w:type="gramStart"/>
      <w:r>
        <w:rPr>
          <w:rFonts w:ascii="Times New Roman" w:eastAsia="Times New Roman" w:hAnsi="Times New Roman" w:cs="Times New Roman"/>
          <w:sz w:val="24"/>
          <w:szCs w:val="24"/>
        </w:rPr>
        <w:t>rm.phix</w:t>
      </w:r>
      <w:proofErr w:type="spellEnd"/>
      <w:proofErr w:type="gramEnd"/>
      <w:r>
        <w:rPr>
          <w:rFonts w:ascii="Times New Roman" w:eastAsia="Times New Roman" w:hAnsi="Times New Roman" w:cs="Times New Roman"/>
          <w:sz w:val="24"/>
          <w:szCs w:val="24"/>
        </w:rPr>
        <w:t xml:space="preserve"> = TRUE). For quality filtration of </w:t>
      </w:r>
      <w:proofErr w:type="gramStart"/>
      <w:r>
        <w:rPr>
          <w:rFonts w:ascii="Times New Roman" w:eastAsia="Times New Roman" w:hAnsi="Times New Roman" w:cs="Times New Roman"/>
          <w:sz w:val="24"/>
          <w:szCs w:val="24"/>
        </w:rPr>
        <w:t>COI</w:t>
      </w:r>
      <w:proofErr w:type="gramEnd"/>
      <w:r>
        <w:rPr>
          <w:rFonts w:ascii="Times New Roman" w:eastAsia="Times New Roman" w:hAnsi="Times New Roman" w:cs="Times New Roman"/>
          <w:sz w:val="24"/>
          <w:szCs w:val="24"/>
        </w:rPr>
        <w:t xml:space="preserve"> we truncated the sequences at 200 bp with maximum expected error of 2.0. For 18S rRNA V4 we used 220 bp for both forward and reverse and a maximum expected error of 2.1 and 2.1 (</w:t>
      </w:r>
      <w:proofErr w:type="spellStart"/>
      <w:r>
        <w:rPr>
          <w:rFonts w:ascii="Times New Roman" w:eastAsia="Times New Roman" w:hAnsi="Times New Roman" w:cs="Times New Roman"/>
          <w:sz w:val="24"/>
          <w:szCs w:val="24"/>
        </w:rPr>
        <w:t>maxEE</w:t>
      </w:r>
      <w:proofErr w:type="spellEnd"/>
      <w:r>
        <w:rPr>
          <w:rFonts w:ascii="Times New Roman" w:eastAsia="Times New Roman" w:hAnsi="Times New Roman" w:cs="Times New Roman"/>
          <w:sz w:val="24"/>
          <w:szCs w:val="24"/>
        </w:rPr>
        <w:t>= 2.1, 2.1) and for V9 a truncate length of 130 bp and a maximum expected error of 1.3 (</w:t>
      </w:r>
      <w:proofErr w:type="spellStart"/>
      <w:r>
        <w:rPr>
          <w:rFonts w:ascii="Times New Roman" w:eastAsia="Times New Roman" w:hAnsi="Times New Roman" w:cs="Times New Roman"/>
          <w:sz w:val="24"/>
          <w:szCs w:val="24"/>
        </w:rPr>
        <w:t>maxEE</w:t>
      </w:r>
      <w:proofErr w:type="spellEnd"/>
      <w:r>
        <w:rPr>
          <w:rFonts w:ascii="Times New Roman" w:eastAsia="Times New Roman" w:hAnsi="Times New Roman" w:cs="Times New Roman"/>
          <w:sz w:val="24"/>
          <w:szCs w:val="24"/>
        </w:rPr>
        <w:t xml:space="preserve">= 1.3,1.3). Sequences have been truncated allowing a </w:t>
      </w:r>
      <w:proofErr w:type="spellStart"/>
      <w:r>
        <w:rPr>
          <w:rFonts w:ascii="Times New Roman" w:eastAsia="Times New Roman" w:hAnsi="Times New Roman" w:cs="Times New Roman"/>
          <w:sz w:val="24"/>
          <w:szCs w:val="24"/>
        </w:rPr>
        <w:t>Phred</w:t>
      </w:r>
      <w:proofErr w:type="spellEnd"/>
      <w:r>
        <w:rPr>
          <w:rFonts w:ascii="Times New Roman" w:eastAsia="Times New Roman" w:hAnsi="Times New Roman" w:cs="Times New Roman"/>
          <w:sz w:val="24"/>
          <w:szCs w:val="24"/>
        </w:rPr>
        <w:t xml:space="preserve"> Score &gt;30. For sample inference we chose the algorithm pool</w:t>
      </w:r>
      <w:proofErr w:type="gramStart"/>
      <w:r>
        <w:rPr>
          <w:rFonts w:ascii="Times New Roman" w:eastAsia="Times New Roman" w:hAnsi="Times New Roman" w:cs="Times New Roman"/>
          <w:sz w:val="24"/>
          <w:szCs w:val="24"/>
        </w:rPr>
        <w:t>=”pseudo</w:t>
      </w:r>
      <w:proofErr w:type="gramEnd"/>
      <w:r>
        <w:rPr>
          <w:rFonts w:ascii="Times New Roman" w:eastAsia="Times New Roman" w:hAnsi="Times New Roman" w:cs="Times New Roman"/>
          <w:sz w:val="24"/>
          <w:szCs w:val="24"/>
        </w:rPr>
        <w:t xml:space="preserve">” to allow </w:t>
      </w:r>
      <w:r>
        <w:rPr>
          <w:rFonts w:ascii="Times New Roman" w:eastAsia="Times New Roman" w:hAnsi="Times New Roman" w:cs="Times New Roman"/>
          <w:sz w:val="24"/>
          <w:szCs w:val="24"/>
        </w:rPr>
        <w:lastRenderedPageBreak/>
        <w:t>pseudo-pooling between individually processed samples. Sequences are merged with a minimum overlap of 20 bp (</w:t>
      </w:r>
      <w:proofErr w:type="spellStart"/>
      <w:r>
        <w:rPr>
          <w:rFonts w:ascii="Times New Roman" w:eastAsia="Times New Roman" w:hAnsi="Times New Roman" w:cs="Times New Roman"/>
          <w:sz w:val="24"/>
          <w:szCs w:val="24"/>
        </w:rPr>
        <w:t>minOverlap</w:t>
      </w:r>
      <w:proofErr w:type="spellEnd"/>
      <w:r>
        <w:rPr>
          <w:rFonts w:ascii="Times New Roman" w:eastAsia="Times New Roman" w:hAnsi="Times New Roman" w:cs="Times New Roman"/>
          <w:sz w:val="24"/>
          <w:szCs w:val="24"/>
        </w:rPr>
        <w:t xml:space="preserve">=20). Potential chimeras were removed from the ASVs using the </w:t>
      </w:r>
      <w:proofErr w:type="spellStart"/>
      <w:r>
        <w:rPr>
          <w:rFonts w:ascii="Times New Roman" w:eastAsia="Times New Roman" w:hAnsi="Times New Roman" w:cs="Times New Roman"/>
          <w:sz w:val="24"/>
          <w:szCs w:val="24"/>
        </w:rPr>
        <w:t>removeBimeraDenovo</w:t>
      </w:r>
      <w:proofErr w:type="spellEnd"/>
      <w:r>
        <w:rPr>
          <w:rFonts w:ascii="Times New Roman" w:eastAsia="Times New Roman" w:hAnsi="Times New Roman" w:cs="Times New Roman"/>
          <w:sz w:val="24"/>
          <w:szCs w:val="24"/>
        </w:rPr>
        <w:t xml:space="preserve"> function (method: consensus). </w:t>
      </w:r>
    </w:p>
    <w:p w14:paraId="78F16032"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Amplicon sequence variants (ASVs) of COI were assigned by using the in the dada2 pipeline implemented RDP Naive Bayesian Classifier (Wang et al., 2007) with a minimum bootstrap of 95 with the </w:t>
      </w:r>
      <w:proofErr w:type="spellStart"/>
      <w:r>
        <w:rPr>
          <w:rFonts w:ascii="Times New Roman" w:eastAsia="Times New Roman" w:hAnsi="Times New Roman" w:cs="Times New Roman"/>
          <w:sz w:val="24"/>
          <w:szCs w:val="24"/>
        </w:rPr>
        <w:t>MetaZooGene</w:t>
      </w:r>
      <w:proofErr w:type="spellEnd"/>
      <w:r>
        <w:rPr>
          <w:rFonts w:ascii="Times New Roman" w:eastAsia="Times New Roman" w:hAnsi="Times New Roman" w:cs="Times New Roman"/>
          <w:sz w:val="24"/>
          <w:szCs w:val="24"/>
        </w:rPr>
        <w:t xml:space="preserve"> database All Plankton Combo (All-World-Oceans) Mode-A, containing all data from the </w:t>
      </w:r>
      <w:r>
        <w:rPr>
          <w:rFonts w:ascii="Times New Roman" w:eastAsia="Times New Roman" w:hAnsi="Times New Roman" w:cs="Times New Roman"/>
          <w:i/>
          <w:sz w:val="24"/>
          <w:szCs w:val="24"/>
        </w:rPr>
        <w:t>All Zooplankton</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sz w:val="24"/>
          <w:szCs w:val="24"/>
        </w:rPr>
        <w:t>All Ichthyoplankton</w:t>
      </w:r>
      <w:r>
        <w:rPr>
          <w:rFonts w:ascii="Times New Roman" w:eastAsia="Times New Roman" w:hAnsi="Times New Roman" w:cs="Times New Roman"/>
          <w:sz w:val="24"/>
          <w:szCs w:val="24"/>
        </w:rPr>
        <w:t xml:space="preserve"> combined files with data from all World Oceans (COI barcodes version 3.0, downloaded, 28.03.2022, Bucklin et al., 2021). The ASVs of 18S rRNA V4 and V9 were assigned using the RDP Naive Bayesian Classifier (Wang et al., 2007) and a minimum bootstrap of 100 each individually with Silva, PR2 and </w:t>
      </w:r>
      <w:proofErr w:type="spellStart"/>
      <w:r>
        <w:rPr>
          <w:rFonts w:ascii="Times New Roman" w:eastAsia="Times New Roman" w:hAnsi="Times New Roman" w:cs="Times New Roman"/>
          <w:sz w:val="24"/>
          <w:szCs w:val="24"/>
        </w:rPr>
        <w:t>MetaZooGene</w:t>
      </w:r>
      <w:proofErr w:type="spellEnd"/>
      <w:r>
        <w:rPr>
          <w:rFonts w:ascii="Times New Roman" w:eastAsia="Times New Roman" w:hAnsi="Times New Roman" w:cs="Times New Roman"/>
          <w:sz w:val="24"/>
          <w:szCs w:val="24"/>
        </w:rPr>
        <w:t xml:space="preserve"> database All Plankton Combo (All-World-Oceans) Mode-A, which contains all data from the </w:t>
      </w:r>
      <w:r>
        <w:rPr>
          <w:rFonts w:ascii="Times New Roman" w:eastAsia="Times New Roman" w:hAnsi="Times New Roman" w:cs="Times New Roman"/>
          <w:i/>
          <w:sz w:val="24"/>
          <w:szCs w:val="24"/>
        </w:rPr>
        <w:t>All Zooplankton</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sz w:val="24"/>
          <w:szCs w:val="24"/>
        </w:rPr>
        <w:t>All Ichthyoplankton</w:t>
      </w:r>
      <w:r>
        <w:rPr>
          <w:rFonts w:ascii="Times New Roman" w:eastAsia="Times New Roman" w:hAnsi="Times New Roman" w:cs="Times New Roman"/>
          <w:sz w:val="24"/>
          <w:szCs w:val="24"/>
        </w:rPr>
        <w:t xml:space="preserve"> combined files with data from all World Oceans (18S rRNA barcodes, version 3.0, downloaded, 28.03.2022). All taxonomic assignments were cross-validated by using a local BLAST (ver. 2.13.0) and local GenBank </w:t>
      </w:r>
      <w:proofErr w:type="spellStart"/>
      <w:r>
        <w:rPr>
          <w:rFonts w:ascii="Times New Roman" w:eastAsia="Times New Roman" w:hAnsi="Times New Roman" w:cs="Times New Roman"/>
          <w:sz w:val="24"/>
          <w:szCs w:val="24"/>
        </w:rPr>
        <w:t>nt</w:t>
      </w:r>
      <w:proofErr w:type="spellEnd"/>
      <w:r>
        <w:rPr>
          <w:rFonts w:ascii="Times New Roman" w:eastAsia="Times New Roman" w:hAnsi="Times New Roman" w:cs="Times New Roman"/>
          <w:sz w:val="24"/>
          <w:szCs w:val="24"/>
        </w:rPr>
        <w:t xml:space="preserve"> database (download date: 03.02.2022) with screening the first Top 10 hits for COI and the first Top 30 hits for 18S rRNA data.</w:t>
      </w:r>
    </w:p>
    <w:p w14:paraId="5F045E11" w14:textId="77777777" w:rsidR="00CD2F98" w:rsidRDefault="00CD2F98">
      <w:pPr>
        <w:spacing w:line="360" w:lineRule="auto"/>
        <w:rPr>
          <w:rFonts w:ascii="Times New Roman" w:eastAsia="Times New Roman" w:hAnsi="Times New Roman" w:cs="Times New Roman"/>
          <w:sz w:val="24"/>
          <w:szCs w:val="24"/>
        </w:rPr>
      </w:pPr>
    </w:p>
    <w:p w14:paraId="45998E6A"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COI missing assignments to species level with RDP Naive Bayesian Classifier (Wang et al., 2007) in combination with </w:t>
      </w:r>
      <w:proofErr w:type="spellStart"/>
      <w:r>
        <w:rPr>
          <w:rFonts w:ascii="Times New Roman" w:eastAsia="Times New Roman" w:hAnsi="Times New Roman" w:cs="Times New Roman"/>
          <w:sz w:val="24"/>
          <w:szCs w:val="24"/>
        </w:rPr>
        <w:t>MZGdb</w:t>
      </w:r>
      <w:proofErr w:type="spellEnd"/>
      <w:r>
        <w:rPr>
          <w:rFonts w:ascii="Times New Roman" w:eastAsia="Times New Roman" w:hAnsi="Times New Roman" w:cs="Times New Roman"/>
          <w:sz w:val="24"/>
          <w:szCs w:val="24"/>
        </w:rPr>
        <w:t xml:space="preserve"> have been supplemented by BLAST results when pairwise identity was &gt;97% and query &gt;300 bp query cover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Chaetognaths: </w:t>
      </w:r>
      <w:proofErr w:type="spellStart"/>
      <w:r>
        <w:rPr>
          <w:rFonts w:ascii="Times New Roman" w:eastAsia="Times New Roman" w:hAnsi="Times New Roman" w:cs="Times New Roman"/>
          <w:i/>
          <w:sz w:val="24"/>
          <w:szCs w:val="24"/>
        </w:rPr>
        <w:t>Eukrohnia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hamata</w:t>
      </w:r>
      <w:proofErr w:type="spellEnd"/>
      <w:r>
        <w:rPr>
          <w:rFonts w:ascii="Times New Roman" w:eastAsia="Times New Roman" w:hAnsi="Times New Roman" w:cs="Times New Roman"/>
          <w:sz w:val="24"/>
          <w:szCs w:val="24"/>
        </w:rPr>
        <w:t xml:space="preserve"> (&gt;98.4%, 313 bp), </w:t>
      </w:r>
      <w:proofErr w:type="spellStart"/>
      <w:r>
        <w:rPr>
          <w:rFonts w:ascii="Times New Roman" w:eastAsia="Times New Roman" w:hAnsi="Times New Roman" w:cs="Times New Roman"/>
          <w:i/>
          <w:sz w:val="24"/>
          <w:szCs w:val="24"/>
        </w:rPr>
        <w:t>Parasagitta</w:t>
      </w:r>
      <w:proofErr w:type="spellEnd"/>
      <w:r>
        <w:rPr>
          <w:rFonts w:ascii="Times New Roman" w:eastAsia="Times New Roman" w:hAnsi="Times New Roman" w:cs="Times New Roman"/>
          <w:i/>
          <w:sz w:val="24"/>
          <w:szCs w:val="24"/>
        </w:rPr>
        <w:t xml:space="preserve"> elegans </w:t>
      </w:r>
      <w:r>
        <w:rPr>
          <w:rFonts w:ascii="Times New Roman" w:eastAsia="Times New Roman" w:hAnsi="Times New Roman" w:cs="Times New Roman"/>
          <w:sz w:val="24"/>
          <w:szCs w:val="24"/>
        </w:rPr>
        <w:t xml:space="preserve">(&gt;99%, &gt;300 bp); Copepods: </w:t>
      </w:r>
      <w:r>
        <w:rPr>
          <w:rFonts w:ascii="Times New Roman" w:eastAsia="Times New Roman" w:hAnsi="Times New Roman" w:cs="Times New Roman"/>
          <w:i/>
          <w:sz w:val="24"/>
          <w:szCs w:val="24"/>
        </w:rPr>
        <w:t>Calanus glacialis</w:t>
      </w:r>
      <w:r>
        <w:rPr>
          <w:rFonts w:ascii="Times New Roman" w:eastAsia="Times New Roman" w:hAnsi="Times New Roman" w:cs="Times New Roman"/>
          <w:sz w:val="24"/>
          <w:szCs w:val="24"/>
        </w:rPr>
        <w:t xml:space="preserve"> (&gt;97%, &gt;300 bp as </w:t>
      </w:r>
      <w:proofErr w:type="spellStart"/>
      <w:r>
        <w:rPr>
          <w:rFonts w:ascii="Times New Roman" w:eastAsia="Times New Roman" w:hAnsi="Times New Roman" w:cs="Times New Roman"/>
          <w:sz w:val="24"/>
          <w:szCs w:val="24"/>
        </w:rPr>
        <w:t>MZGdb</w:t>
      </w:r>
      <w:proofErr w:type="spellEnd"/>
      <w:r>
        <w:rPr>
          <w:rFonts w:ascii="Times New Roman" w:eastAsia="Times New Roman" w:hAnsi="Times New Roman" w:cs="Times New Roman"/>
          <w:sz w:val="24"/>
          <w:szCs w:val="24"/>
        </w:rPr>
        <w:t xml:space="preserve"> only assigns to genus level). For the latter species, in some cases, RDP Naive Bayesian Classifier just identified down to genus level as best 10 hits comprising nine </w:t>
      </w:r>
      <w:r>
        <w:rPr>
          <w:rFonts w:ascii="Times New Roman" w:eastAsia="Times New Roman" w:hAnsi="Times New Roman" w:cs="Times New Roman"/>
          <w:i/>
          <w:sz w:val="24"/>
          <w:szCs w:val="24"/>
        </w:rPr>
        <w:t>C. glacialis</w:t>
      </w:r>
      <w:r>
        <w:rPr>
          <w:rFonts w:ascii="Times New Roman" w:eastAsia="Times New Roman" w:hAnsi="Times New Roman" w:cs="Times New Roman"/>
          <w:sz w:val="24"/>
          <w:szCs w:val="24"/>
        </w:rPr>
        <w:t xml:space="preserve"> and one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marshallae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(AF332768 from Hill et al. 2001). Moreover, we renamed some species: </w:t>
      </w:r>
      <w:proofErr w:type="spellStart"/>
      <w:r>
        <w:rPr>
          <w:rFonts w:ascii="Times New Roman" w:eastAsia="Times New Roman" w:hAnsi="Times New Roman" w:cs="Times New Roman"/>
          <w:i/>
          <w:sz w:val="24"/>
          <w:szCs w:val="24"/>
        </w:rPr>
        <w:t>Metridia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gerlachei</w:t>
      </w:r>
      <w:proofErr w:type="spellEnd"/>
      <w:r>
        <w:rPr>
          <w:rFonts w:ascii="Times New Roman" w:eastAsia="Times New Roman" w:hAnsi="Times New Roman" w:cs="Times New Roman"/>
          <w:sz w:val="24"/>
          <w:szCs w:val="24"/>
        </w:rPr>
        <w:t xml:space="preserve"> was renamed as NA as the ASV only matches with unpublished accession numbers from three sources (e.g.  KC754399) and is assumed as misidentification in the sequence reference database (as </w:t>
      </w:r>
      <w:r>
        <w:rPr>
          <w:rFonts w:ascii="Times New Roman" w:eastAsia="Times New Roman" w:hAnsi="Times New Roman" w:cs="Times New Roman"/>
          <w:i/>
          <w:sz w:val="24"/>
          <w:szCs w:val="24"/>
        </w:rPr>
        <w:t xml:space="preserve">M. </w:t>
      </w:r>
      <w:proofErr w:type="spellStart"/>
      <w:r>
        <w:rPr>
          <w:rFonts w:ascii="Times New Roman" w:eastAsia="Times New Roman" w:hAnsi="Times New Roman" w:cs="Times New Roman"/>
          <w:i/>
          <w:sz w:val="24"/>
          <w:szCs w:val="24"/>
        </w:rPr>
        <w:t>gerlachei</w:t>
      </w:r>
      <w:proofErr w:type="spellEnd"/>
      <w:r>
        <w:rPr>
          <w:rFonts w:ascii="Times New Roman" w:eastAsia="Times New Roman" w:hAnsi="Times New Roman" w:cs="Times New Roman"/>
          <w:sz w:val="24"/>
          <w:szCs w:val="24"/>
        </w:rPr>
        <w:t xml:space="preserve"> is an Antarctic species). The misassignment of </w:t>
      </w:r>
      <w:proofErr w:type="spellStart"/>
      <w:r>
        <w:rPr>
          <w:rFonts w:ascii="Times New Roman" w:eastAsia="Times New Roman" w:hAnsi="Times New Roman" w:cs="Times New Roman"/>
          <w:i/>
          <w:sz w:val="24"/>
          <w:szCs w:val="24"/>
        </w:rPr>
        <w:t>Ophiocten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hastatum</w:t>
      </w:r>
      <w:proofErr w:type="spellEnd"/>
      <w:r>
        <w:rPr>
          <w:rFonts w:ascii="Times New Roman" w:eastAsia="Times New Roman" w:hAnsi="Times New Roman" w:cs="Times New Roman"/>
          <w:sz w:val="24"/>
          <w:szCs w:val="24"/>
        </w:rPr>
        <w:t xml:space="preserve"> was corrected by </w:t>
      </w:r>
      <w:proofErr w:type="spellStart"/>
      <w:r>
        <w:rPr>
          <w:rFonts w:ascii="Times New Roman" w:eastAsia="Times New Roman" w:hAnsi="Times New Roman" w:cs="Times New Roman"/>
          <w:i/>
          <w:sz w:val="24"/>
          <w:szCs w:val="24"/>
        </w:rPr>
        <w:t>Ophiocten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gracilis</w:t>
      </w:r>
      <w:proofErr w:type="spellEnd"/>
      <w:r>
        <w:rPr>
          <w:rFonts w:ascii="Times New Roman" w:eastAsia="Times New Roman" w:hAnsi="Times New Roman" w:cs="Times New Roman"/>
          <w:sz w:val="24"/>
          <w:szCs w:val="24"/>
        </w:rPr>
        <w:t xml:space="preserve"> by the comparison to top 10 hits with </w:t>
      </w:r>
      <w:proofErr w:type="spellStart"/>
      <w:r>
        <w:rPr>
          <w:rFonts w:ascii="Times New Roman" w:eastAsia="Times New Roman" w:hAnsi="Times New Roman" w:cs="Times New Roman"/>
          <w:sz w:val="24"/>
          <w:szCs w:val="24"/>
        </w:rPr>
        <w:t>Genbank</w:t>
      </w:r>
      <w:proofErr w:type="spellEnd"/>
      <w:r>
        <w:rPr>
          <w:rFonts w:ascii="Times New Roman" w:eastAsia="Times New Roman" w:hAnsi="Times New Roman" w:cs="Times New Roman"/>
          <w:sz w:val="24"/>
          <w:szCs w:val="24"/>
        </w:rPr>
        <w:t>.</w:t>
      </w:r>
    </w:p>
    <w:p w14:paraId="2EF942FD" w14:textId="77777777" w:rsidR="00CD2F98" w:rsidRDefault="00CD2F98">
      <w:pPr>
        <w:spacing w:line="360" w:lineRule="auto"/>
        <w:rPr>
          <w:rFonts w:ascii="Times New Roman" w:eastAsia="Times New Roman" w:hAnsi="Times New Roman" w:cs="Times New Roman"/>
          <w:sz w:val="24"/>
          <w:szCs w:val="24"/>
        </w:rPr>
      </w:pPr>
    </w:p>
    <w:p w14:paraId="2B8BAC84"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18S V9 assignments with RDP Naive Bayesian Classifier in combination with </w:t>
      </w:r>
      <w:proofErr w:type="spellStart"/>
      <w:r>
        <w:rPr>
          <w:rFonts w:ascii="Times New Roman" w:eastAsia="Times New Roman" w:hAnsi="Times New Roman" w:cs="Times New Roman"/>
          <w:sz w:val="24"/>
          <w:szCs w:val="24"/>
        </w:rPr>
        <w:t>MZGdb</w:t>
      </w:r>
      <w:proofErr w:type="spellEnd"/>
      <w:r>
        <w:rPr>
          <w:rFonts w:ascii="Times New Roman" w:eastAsia="Times New Roman" w:hAnsi="Times New Roman" w:cs="Times New Roman"/>
          <w:sz w:val="24"/>
          <w:szCs w:val="24"/>
        </w:rPr>
        <w:t xml:space="preserve"> have been compared to SILVA and PR2 as well as to the best 30 hits from local BLAST in combination with NCBI GenBank. We added information on assignment when yielding high pairwise identify and query and when the first 30 hits showed uniform classification up to a certain taxonomic level. We added to family level (&gt;99%, &gt;130 bp query coverage) </w:t>
      </w:r>
      <w:proofErr w:type="gramStart"/>
      <w:r>
        <w:rPr>
          <w:rFonts w:ascii="Times New Roman" w:eastAsia="Times New Roman" w:hAnsi="Times New Roman" w:cs="Times New Roman"/>
          <w:sz w:val="24"/>
          <w:szCs w:val="24"/>
        </w:rPr>
        <w:t>when  the</w:t>
      </w:r>
      <w:proofErr w:type="gramEnd"/>
      <w:r>
        <w:rPr>
          <w:rFonts w:ascii="Times New Roman" w:eastAsia="Times New Roman" w:hAnsi="Times New Roman" w:cs="Times New Roman"/>
          <w:sz w:val="24"/>
          <w:szCs w:val="24"/>
        </w:rPr>
        <w:t xml:space="preserve"> best 30 sequences match with the same species/genus (e.g. for the genera </w:t>
      </w:r>
      <w:proofErr w:type="spellStart"/>
      <w:r>
        <w:rPr>
          <w:rFonts w:ascii="Times New Roman" w:eastAsia="Times New Roman" w:hAnsi="Times New Roman" w:cs="Times New Roman"/>
          <w:i/>
          <w:sz w:val="24"/>
          <w:szCs w:val="24"/>
        </w:rPr>
        <w:t>Metridia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Calanus</w:t>
      </w:r>
      <w:r>
        <w:rPr>
          <w:rFonts w:ascii="Times New Roman" w:eastAsia="Times New Roman" w:hAnsi="Times New Roman" w:cs="Times New Roman"/>
          <w:sz w:val="24"/>
          <w:szCs w:val="24"/>
        </w:rPr>
        <w:t xml:space="preserve">). For the calanoid superfamily </w:t>
      </w:r>
      <w:proofErr w:type="spellStart"/>
      <w:r>
        <w:rPr>
          <w:rFonts w:ascii="Times New Roman" w:eastAsia="Times New Roman" w:hAnsi="Times New Roman" w:cs="Times New Roman"/>
          <w:sz w:val="24"/>
          <w:szCs w:val="24"/>
        </w:rPr>
        <w:lastRenderedPageBreak/>
        <w:t>Clausocalannoidea</w:t>
      </w:r>
      <w:proofErr w:type="spellEnd"/>
      <w:r>
        <w:rPr>
          <w:rFonts w:ascii="Times New Roman" w:eastAsia="Times New Roman" w:hAnsi="Times New Roman" w:cs="Times New Roman"/>
          <w:sz w:val="24"/>
          <w:szCs w:val="24"/>
        </w:rPr>
        <w:t xml:space="preserve"> no family was added as diverse families have been found among the best hits. Assigned species/genus level was deleted when more than one species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been assigned with high pairwise identity and high query coverage among the 30 best hits (e.g. in the assignment with PR2 all </w:t>
      </w:r>
      <w:r>
        <w:rPr>
          <w:rFonts w:ascii="Times New Roman" w:eastAsia="Times New Roman" w:hAnsi="Times New Roman" w:cs="Times New Roman"/>
          <w:i/>
          <w:sz w:val="24"/>
          <w:szCs w:val="24"/>
        </w:rPr>
        <w:t xml:space="preserve">Calanus </w:t>
      </w:r>
      <w:r>
        <w:rPr>
          <w:rFonts w:ascii="Times New Roman" w:eastAsia="Times New Roman" w:hAnsi="Times New Roman" w:cs="Times New Roman"/>
          <w:sz w:val="24"/>
          <w:szCs w:val="24"/>
        </w:rPr>
        <w:t xml:space="preserve">species are assigned as </w:t>
      </w:r>
      <w:proofErr w:type="spellStart"/>
      <w:r>
        <w:rPr>
          <w:rFonts w:ascii="Times New Roman" w:eastAsia="Times New Roman" w:hAnsi="Times New Roman" w:cs="Times New Roman"/>
          <w:i/>
          <w:sz w:val="24"/>
          <w:szCs w:val="24"/>
        </w:rPr>
        <w:t>Neocalanus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cristatus</w:t>
      </w:r>
      <w:proofErr w:type="spellEnd"/>
      <w:r>
        <w:rPr>
          <w:rFonts w:ascii="Times New Roman" w:eastAsia="Times New Roman" w:hAnsi="Times New Roman" w:cs="Times New Roman"/>
          <w:sz w:val="24"/>
          <w:szCs w:val="24"/>
        </w:rPr>
        <w:t>). At higher taxonomic levels, we added the order level when pairwise identity was &gt;98% and phylum level when pairwise identity was &gt;97%, both with query coverage of &gt;130 bp.</w:t>
      </w:r>
    </w:p>
    <w:p w14:paraId="28661E2B" w14:textId="77777777" w:rsidR="00CD2F98" w:rsidRDefault="00A82B0D">
      <w:pPr>
        <w:keepNext/>
        <w:keepLines/>
        <w:pBdr>
          <w:top w:val="nil"/>
          <w:left w:val="nil"/>
          <w:bottom w:val="nil"/>
          <w:right w:val="nil"/>
          <w:between w:val="nil"/>
        </w:pBdr>
        <w:spacing w:line="360" w:lineRule="auto"/>
        <w:rPr>
          <w:rFonts w:ascii="Times New Roman" w:eastAsia="Times New Roman" w:hAnsi="Times New Roman" w:cs="Times New Roman"/>
          <w:sz w:val="24"/>
          <w:szCs w:val="24"/>
        </w:rPr>
      </w:pPr>
      <w:bookmarkStart w:id="2" w:name="_heading=h.dyuvawm2u0bx" w:colFirst="0" w:colLast="0"/>
      <w:bookmarkEnd w:id="2"/>
      <w:r>
        <w:rPr>
          <w:rFonts w:ascii="Times New Roman" w:eastAsia="Times New Roman" w:hAnsi="Times New Roman" w:cs="Times New Roman"/>
          <w:sz w:val="24"/>
          <w:szCs w:val="24"/>
        </w:rPr>
        <w:t xml:space="preserve">For the 18S V4 fragment we added the genus level (at 100% pairwise identity, &gt;300 bp query coverage) when all 30 best matches comprise the same genus. We have proceeded similarly with the other taxonomic levels with family (&gt;98%, &gt;200 bp), order and phylum (97%, &lt;200 bp). Assignment to metazoan phylum level with </w:t>
      </w:r>
      <w:proofErr w:type="spellStart"/>
      <w:r>
        <w:rPr>
          <w:rFonts w:ascii="Times New Roman" w:eastAsia="Times New Roman" w:hAnsi="Times New Roman" w:cs="Times New Roman"/>
          <w:sz w:val="24"/>
          <w:szCs w:val="24"/>
        </w:rPr>
        <w:t>MZGdb</w:t>
      </w:r>
      <w:proofErr w:type="spellEnd"/>
      <w:r>
        <w:rPr>
          <w:rFonts w:ascii="Times New Roman" w:eastAsia="Times New Roman" w:hAnsi="Times New Roman" w:cs="Times New Roman"/>
          <w:sz w:val="24"/>
          <w:szCs w:val="24"/>
        </w:rPr>
        <w:t xml:space="preserve"> with matches on non-targets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dinoflagellates in PR2, SILVA and NCBI GenBank) have been renamed as NA. </w:t>
      </w:r>
    </w:p>
    <w:p w14:paraId="70A025C5" w14:textId="77777777" w:rsidR="00CD2F98" w:rsidRDefault="00CD2F98">
      <w:pPr>
        <w:keepNext/>
        <w:keepLines/>
        <w:pBdr>
          <w:top w:val="nil"/>
          <w:left w:val="nil"/>
          <w:bottom w:val="nil"/>
          <w:right w:val="nil"/>
          <w:between w:val="nil"/>
        </w:pBdr>
        <w:spacing w:line="360" w:lineRule="auto"/>
        <w:rPr>
          <w:rFonts w:ascii="Times New Roman" w:eastAsia="Times New Roman" w:hAnsi="Times New Roman" w:cs="Times New Roman"/>
          <w:sz w:val="24"/>
          <w:szCs w:val="24"/>
        </w:rPr>
      </w:pPr>
      <w:bookmarkStart w:id="3" w:name="_heading=h.3haqlgnonvfx" w:colFirst="0" w:colLast="0"/>
      <w:bookmarkEnd w:id="3"/>
    </w:p>
    <w:p w14:paraId="4AD5E1B7" w14:textId="77777777" w:rsidR="00CD2F98" w:rsidRDefault="00A82B0D">
      <w:pPr>
        <w:keepNext/>
        <w:keepLines/>
        <w:pBdr>
          <w:top w:val="nil"/>
          <w:left w:val="nil"/>
          <w:bottom w:val="nil"/>
          <w:right w:val="nil"/>
          <w:between w:val="nil"/>
        </w:pBdr>
        <w:spacing w:line="360" w:lineRule="auto"/>
        <w:rPr>
          <w:rFonts w:ascii="Times New Roman" w:eastAsia="Times New Roman" w:hAnsi="Times New Roman" w:cs="Times New Roman"/>
          <w:color w:val="000000"/>
          <w:sz w:val="24"/>
          <w:szCs w:val="24"/>
        </w:rPr>
      </w:pPr>
      <w:bookmarkStart w:id="4" w:name="_heading=h.xikdaf149r4k" w:colFirst="0" w:colLast="0"/>
      <w:bookmarkEnd w:id="4"/>
      <w:r>
        <w:rPr>
          <w:rFonts w:ascii="Times New Roman" w:eastAsia="Times New Roman" w:hAnsi="Times New Roman" w:cs="Times New Roman"/>
          <w:color w:val="000000"/>
          <w:sz w:val="24"/>
          <w:szCs w:val="24"/>
        </w:rPr>
        <w:t xml:space="preserve">Sequence data analysis </w:t>
      </w:r>
    </w:p>
    <w:p w14:paraId="0A40F9BB" w14:textId="77777777" w:rsidR="00CD2F98" w:rsidRDefault="00A82B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deleted singletons (V4: 22, V9: 2, COI: in total 53 singletons across all samples) and checked that no rare species were deleted from the data set (all singletons are assigned to common species or were not assigned to a </w:t>
      </w:r>
      <w:proofErr w:type="spellStart"/>
      <w:r>
        <w:rPr>
          <w:rFonts w:ascii="Times New Roman" w:eastAsia="Times New Roman" w:hAnsi="Times New Roman" w:cs="Times New Roman"/>
          <w:sz w:val="24"/>
          <w:szCs w:val="24"/>
        </w:rPr>
        <w:t>taxon</w:t>
      </w:r>
      <w:proofErr w:type="spellEnd"/>
      <w:r>
        <w:rPr>
          <w:rFonts w:ascii="Times New Roman" w:eastAsia="Times New Roman" w:hAnsi="Times New Roman" w:cs="Times New Roman"/>
          <w:sz w:val="24"/>
          <w:szCs w:val="24"/>
        </w:rPr>
        <w:t xml:space="preserve"> (NAs)). Downstream analysis was conducted for assigned metazoan phyla only comprising Annelida, Arthropoda, </w:t>
      </w:r>
      <w:proofErr w:type="spellStart"/>
      <w:r>
        <w:rPr>
          <w:rFonts w:ascii="Times New Roman" w:eastAsia="Times New Roman" w:hAnsi="Times New Roman" w:cs="Times New Roman"/>
          <w:sz w:val="24"/>
          <w:szCs w:val="24"/>
        </w:rPr>
        <w:t>Chaetognatha</w:t>
      </w:r>
      <w:proofErr w:type="spellEnd"/>
      <w:r>
        <w:rPr>
          <w:rFonts w:ascii="Times New Roman" w:eastAsia="Times New Roman" w:hAnsi="Times New Roman" w:cs="Times New Roman"/>
          <w:sz w:val="24"/>
          <w:szCs w:val="24"/>
        </w:rPr>
        <w:t xml:space="preserve">, Chordata, Cnidaria, Ctenophora, Echinodermata, Mollusca, </w:t>
      </w:r>
      <w:proofErr w:type="spellStart"/>
      <w:r>
        <w:rPr>
          <w:rFonts w:ascii="Times New Roman" w:eastAsia="Times New Roman" w:hAnsi="Times New Roman" w:cs="Times New Roman"/>
          <w:sz w:val="24"/>
          <w:szCs w:val="24"/>
        </w:rPr>
        <w:t>Rotifera</w:t>
      </w:r>
      <w:proofErr w:type="spellEnd"/>
      <w:r>
        <w:rPr>
          <w:rFonts w:ascii="Times New Roman" w:eastAsia="Times New Roman" w:hAnsi="Times New Roman" w:cs="Times New Roman"/>
          <w:sz w:val="24"/>
          <w:szCs w:val="24"/>
        </w:rPr>
        <w:t xml:space="preserve"> (only 18S rRNA), Nematoda (only 18S rRNA) and Nemertea (COI). We verified all species according to their distribution ranges (OBIS: obis.org) and based on literature research for their occurrence in the study area. Based on this analysis, all species identified in this study have their distribution range in the study area or in </w:t>
      </w:r>
      <w:proofErr w:type="spellStart"/>
      <w:r>
        <w:rPr>
          <w:rFonts w:ascii="Times New Roman" w:eastAsia="Times New Roman" w:hAnsi="Times New Roman" w:cs="Times New Roman"/>
          <w:sz w:val="24"/>
          <w:szCs w:val="24"/>
        </w:rPr>
        <w:t>neighbouring</w:t>
      </w:r>
      <w:proofErr w:type="spellEnd"/>
      <w:r>
        <w:rPr>
          <w:rFonts w:ascii="Times New Roman" w:eastAsia="Times New Roman" w:hAnsi="Times New Roman" w:cs="Times New Roman"/>
          <w:sz w:val="24"/>
          <w:szCs w:val="24"/>
        </w:rPr>
        <w:t xml:space="preserve"> areas. </w:t>
      </w:r>
    </w:p>
    <w:p w14:paraId="79B94303" w14:textId="77777777" w:rsidR="00CD2F98" w:rsidRDefault="00CD2F98">
      <w:pPr>
        <w:rPr>
          <w:rFonts w:ascii="Times New Roman" w:eastAsia="Times New Roman" w:hAnsi="Times New Roman" w:cs="Times New Roman"/>
          <w:sz w:val="24"/>
          <w:szCs w:val="24"/>
        </w:rPr>
      </w:pPr>
    </w:p>
    <w:p w14:paraId="534CC040" w14:textId="77777777" w:rsidR="00CD2F98" w:rsidRDefault="00A82B0D">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42784253"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Amaral-</w:t>
      </w:r>
      <w:proofErr w:type="spellStart"/>
      <w:r>
        <w:rPr>
          <w:rFonts w:ascii="Times New Roman" w:eastAsia="Times New Roman" w:hAnsi="Times New Roman" w:cs="Times New Roman"/>
          <w:color w:val="000000"/>
          <w:sz w:val="24"/>
          <w:szCs w:val="24"/>
        </w:rPr>
        <w:t>Zettler</w:t>
      </w:r>
      <w:proofErr w:type="spellEnd"/>
      <w:r>
        <w:rPr>
          <w:rFonts w:ascii="Times New Roman" w:eastAsia="Times New Roman" w:hAnsi="Times New Roman" w:cs="Times New Roman"/>
          <w:color w:val="000000"/>
          <w:sz w:val="24"/>
          <w:szCs w:val="24"/>
        </w:rPr>
        <w:t xml:space="preserve">, L. A., </w:t>
      </w:r>
      <w:proofErr w:type="spellStart"/>
      <w:r>
        <w:rPr>
          <w:rFonts w:ascii="Times New Roman" w:eastAsia="Times New Roman" w:hAnsi="Times New Roman" w:cs="Times New Roman"/>
          <w:color w:val="000000"/>
          <w:sz w:val="24"/>
          <w:szCs w:val="24"/>
        </w:rPr>
        <w:t>McCliment</w:t>
      </w:r>
      <w:proofErr w:type="spellEnd"/>
      <w:r>
        <w:rPr>
          <w:rFonts w:ascii="Times New Roman" w:eastAsia="Times New Roman" w:hAnsi="Times New Roman" w:cs="Times New Roman"/>
          <w:color w:val="000000"/>
          <w:sz w:val="24"/>
          <w:szCs w:val="24"/>
        </w:rPr>
        <w:t xml:space="preserve">, E. A., </w:t>
      </w:r>
      <w:proofErr w:type="spellStart"/>
      <w:r>
        <w:rPr>
          <w:rFonts w:ascii="Times New Roman" w:eastAsia="Times New Roman" w:hAnsi="Times New Roman" w:cs="Times New Roman"/>
          <w:color w:val="000000"/>
          <w:sz w:val="24"/>
          <w:szCs w:val="24"/>
        </w:rPr>
        <w:t>Ducklow</w:t>
      </w:r>
      <w:proofErr w:type="spellEnd"/>
      <w:r>
        <w:rPr>
          <w:rFonts w:ascii="Times New Roman" w:eastAsia="Times New Roman" w:hAnsi="Times New Roman" w:cs="Times New Roman"/>
          <w:color w:val="000000"/>
          <w:sz w:val="24"/>
          <w:szCs w:val="24"/>
        </w:rPr>
        <w:t xml:space="preserve">, H. W. and </w:t>
      </w:r>
      <w:proofErr w:type="spellStart"/>
      <w:r>
        <w:rPr>
          <w:rFonts w:ascii="Times New Roman" w:eastAsia="Times New Roman" w:hAnsi="Times New Roman" w:cs="Times New Roman"/>
          <w:color w:val="000000"/>
          <w:sz w:val="24"/>
          <w:szCs w:val="24"/>
        </w:rPr>
        <w:t>Huse</w:t>
      </w:r>
      <w:proofErr w:type="spellEnd"/>
      <w:r>
        <w:rPr>
          <w:rFonts w:ascii="Times New Roman" w:eastAsia="Times New Roman" w:hAnsi="Times New Roman" w:cs="Times New Roman"/>
          <w:color w:val="000000"/>
          <w:sz w:val="24"/>
          <w:szCs w:val="24"/>
        </w:rPr>
        <w:t xml:space="preserve">, S. M. (2009) A method for studying protistan diversity using massively parallel sequencing of V9 hypervariable regions of small-subunit ribosomal RNA genes.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 e6372.</w:t>
      </w:r>
    </w:p>
    <w:p w14:paraId="1A953349"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Bucklin, A., </w:t>
      </w:r>
      <w:proofErr w:type="spellStart"/>
      <w:r>
        <w:rPr>
          <w:rFonts w:ascii="Times New Roman" w:eastAsia="Times New Roman" w:hAnsi="Times New Roman" w:cs="Times New Roman"/>
          <w:color w:val="000000"/>
          <w:sz w:val="24"/>
          <w:szCs w:val="24"/>
        </w:rPr>
        <w:t>Peijnenburg</w:t>
      </w:r>
      <w:proofErr w:type="spellEnd"/>
      <w:r>
        <w:rPr>
          <w:rFonts w:ascii="Times New Roman" w:eastAsia="Times New Roman" w:hAnsi="Times New Roman" w:cs="Times New Roman"/>
          <w:color w:val="000000"/>
          <w:sz w:val="24"/>
          <w:szCs w:val="24"/>
        </w:rPr>
        <w:t xml:space="preserve">, K. T. C. A., </w:t>
      </w:r>
      <w:proofErr w:type="spellStart"/>
      <w:r>
        <w:rPr>
          <w:rFonts w:ascii="Times New Roman" w:eastAsia="Times New Roman" w:hAnsi="Times New Roman" w:cs="Times New Roman"/>
          <w:color w:val="000000"/>
          <w:sz w:val="24"/>
          <w:szCs w:val="24"/>
        </w:rPr>
        <w:t>Kosobokova</w:t>
      </w:r>
      <w:proofErr w:type="spellEnd"/>
      <w:r>
        <w:rPr>
          <w:rFonts w:ascii="Times New Roman" w:eastAsia="Times New Roman" w:hAnsi="Times New Roman" w:cs="Times New Roman"/>
          <w:color w:val="000000"/>
          <w:sz w:val="24"/>
          <w:szCs w:val="24"/>
        </w:rPr>
        <w:t>, K. N., O'Brien, T. D., Blanco-</w:t>
      </w:r>
      <w:proofErr w:type="spellStart"/>
      <w:r>
        <w:rPr>
          <w:rFonts w:ascii="Times New Roman" w:eastAsia="Times New Roman" w:hAnsi="Times New Roman" w:cs="Times New Roman"/>
          <w:color w:val="000000"/>
          <w:sz w:val="24"/>
          <w:szCs w:val="24"/>
        </w:rPr>
        <w:t>Bercial</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Cornils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Falkenhaug</w:t>
      </w:r>
      <w:proofErr w:type="spellEnd"/>
      <w:r>
        <w:rPr>
          <w:rFonts w:ascii="Times New Roman" w:eastAsia="Times New Roman" w:hAnsi="Times New Roman" w:cs="Times New Roman"/>
          <w:color w:val="000000"/>
          <w:sz w:val="24"/>
          <w:szCs w:val="24"/>
        </w:rPr>
        <w:t xml:space="preserve">, T., Hopcroft, R. R. </w:t>
      </w:r>
      <w:proofErr w:type="gramStart"/>
      <w:r>
        <w:rPr>
          <w:rFonts w:ascii="Times New Roman" w:eastAsia="Times New Roman" w:hAnsi="Times New Roman" w:cs="Times New Roman"/>
          <w:color w:val="000000"/>
          <w:sz w:val="24"/>
          <w:szCs w:val="24"/>
        </w:rPr>
        <w:t>et al..</w:t>
      </w:r>
      <w:proofErr w:type="gramEnd"/>
      <w:r>
        <w:rPr>
          <w:rFonts w:ascii="Times New Roman" w:eastAsia="Times New Roman" w:hAnsi="Times New Roman" w:cs="Times New Roman"/>
          <w:color w:val="000000"/>
          <w:sz w:val="24"/>
          <w:szCs w:val="24"/>
        </w:rPr>
        <w:t xml:space="preserve"> (2021). Toward a global reference database of COI barcodes for marine zooplankton. Marine Biology, 168, 78. https://doi.org/10.1007/s00227-021-03887-y</w:t>
      </w:r>
    </w:p>
    <w:p w14:paraId="68DD35C8"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Callahan, B., </w:t>
      </w:r>
      <w:proofErr w:type="spellStart"/>
      <w:r>
        <w:rPr>
          <w:rFonts w:ascii="Times New Roman" w:eastAsia="Times New Roman" w:hAnsi="Times New Roman" w:cs="Times New Roman"/>
          <w:color w:val="000000"/>
          <w:sz w:val="24"/>
          <w:szCs w:val="24"/>
        </w:rPr>
        <w:t>McMurdie</w:t>
      </w:r>
      <w:proofErr w:type="spellEnd"/>
      <w:r>
        <w:rPr>
          <w:rFonts w:ascii="Times New Roman" w:eastAsia="Times New Roman" w:hAnsi="Times New Roman" w:cs="Times New Roman"/>
          <w:color w:val="000000"/>
          <w:sz w:val="24"/>
          <w:szCs w:val="24"/>
        </w:rPr>
        <w:t>, P., Rosen, M. J., Han, A. W., Johnson, A. J. A. and Holmes, S. P. (2016) DADA2: High-resolution sample inference from Illumina amplicon data. Nature Methods, 13, 581–583. https://doi.org/10.1038/nmeth.3869</w:t>
      </w:r>
    </w:p>
    <w:p w14:paraId="096537B0"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Geller, J., Meyer, C., Parker M. and Hawk, H. (2013) Redesign of PCR primers for mitochondrial cytochrome c oxidase subunit I for marine invertebrates and application in all-taxa biotic surveys. </w:t>
      </w:r>
      <w:r>
        <w:rPr>
          <w:rFonts w:ascii="Times New Roman" w:eastAsia="Times New Roman" w:hAnsi="Times New Roman" w:cs="Times New Roman"/>
          <w:i/>
          <w:color w:val="000000"/>
          <w:sz w:val="24"/>
          <w:szCs w:val="24"/>
        </w:rPr>
        <w:t>Molecular Ecology Resources,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13</w:t>
      </w:r>
      <w:r>
        <w:rPr>
          <w:rFonts w:ascii="Times New Roman" w:eastAsia="Times New Roman" w:hAnsi="Times New Roman" w:cs="Times New Roman"/>
          <w:color w:val="000000"/>
          <w:sz w:val="24"/>
          <w:szCs w:val="24"/>
        </w:rPr>
        <w:t>, 851-861.</w:t>
      </w:r>
    </w:p>
    <w:p w14:paraId="0B162259"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 M. (2011) </w:t>
      </w:r>
      <w:proofErr w:type="spellStart"/>
      <w:r>
        <w:rPr>
          <w:rFonts w:ascii="Times New Roman" w:eastAsia="Times New Roman" w:hAnsi="Times New Roman" w:cs="Times New Roman"/>
          <w:color w:val="000000"/>
          <w:sz w:val="24"/>
          <w:szCs w:val="24"/>
        </w:rPr>
        <w:t>Cutadapt</w:t>
      </w:r>
      <w:proofErr w:type="spellEnd"/>
      <w:r>
        <w:rPr>
          <w:rFonts w:ascii="Times New Roman" w:eastAsia="Times New Roman" w:hAnsi="Times New Roman" w:cs="Times New Roman"/>
          <w:color w:val="000000"/>
          <w:sz w:val="24"/>
          <w:szCs w:val="24"/>
        </w:rPr>
        <w:t xml:space="preserve"> removes adapter sequences from high-throughput sequencing reads. </w:t>
      </w:r>
      <w:proofErr w:type="spellStart"/>
      <w:r>
        <w:rPr>
          <w:rFonts w:ascii="Times New Roman" w:eastAsia="Times New Roman" w:hAnsi="Times New Roman" w:cs="Times New Roman"/>
          <w:i/>
          <w:color w:val="1A1A1A"/>
          <w:sz w:val="24"/>
          <w:szCs w:val="24"/>
        </w:rPr>
        <w:t>EMBnet</w:t>
      </w:r>
      <w:proofErr w:type="spellEnd"/>
      <w:r>
        <w:rPr>
          <w:rFonts w:ascii="Times New Roman" w:eastAsia="Times New Roman" w:hAnsi="Times New Roman" w:cs="Times New Roman"/>
          <w:i/>
          <w:color w:val="1A1A1A"/>
          <w:sz w:val="24"/>
          <w:szCs w:val="24"/>
        </w:rPr>
        <w:t>. journal</w:t>
      </w:r>
      <w:r>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b/>
          <w:color w:val="1A1A1A"/>
          <w:sz w:val="24"/>
          <w:szCs w:val="24"/>
        </w:rPr>
        <w:t>17</w:t>
      </w:r>
      <w:r>
        <w:rPr>
          <w:rFonts w:ascii="Times New Roman" w:eastAsia="Times New Roman" w:hAnsi="Times New Roman" w:cs="Times New Roman"/>
          <w:color w:val="1A1A1A"/>
          <w:sz w:val="24"/>
          <w:szCs w:val="24"/>
        </w:rPr>
        <w:t xml:space="preserve">, 10-12. </w:t>
      </w:r>
      <w:r>
        <w:rPr>
          <w:rFonts w:ascii="Times New Roman" w:eastAsia="Times New Roman" w:hAnsi="Times New Roman" w:cs="Times New Roman"/>
          <w:color w:val="000000"/>
          <w:sz w:val="24"/>
          <w:szCs w:val="24"/>
        </w:rPr>
        <w:t>https://doi.org/10.14806/ej.17.1.200</w:t>
      </w:r>
    </w:p>
    <w:p w14:paraId="6B3067C7" w14:textId="77777777" w:rsidR="00CD2F98" w:rsidRDefault="00A82B0D">
      <w:pPr>
        <w:ind w:left="754" w:hanging="755"/>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Metfies</w:t>
      </w:r>
      <w:proofErr w:type="spellEnd"/>
      <w:r>
        <w:rPr>
          <w:rFonts w:ascii="Times New Roman" w:eastAsia="Times New Roman" w:hAnsi="Times New Roman" w:cs="Times New Roman"/>
          <w:color w:val="000000"/>
          <w:sz w:val="24"/>
          <w:szCs w:val="24"/>
        </w:rPr>
        <w:t xml:space="preserve">, K., Hessel, J., </w:t>
      </w:r>
      <w:proofErr w:type="spellStart"/>
      <w:r>
        <w:rPr>
          <w:rFonts w:ascii="Times New Roman" w:eastAsia="Times New Roman" w:hAnsi="Times New Roman" w:cs="Times New Roman"/>
          <w:color w:val="000000"/>
          <w:sz w:val="24"/>
          <w:szCs w:val="24"/>
        </w:rPr>
        <w:t>Klenk</w:t>
      </w:r>
      <w:proofErr w:type="spellEnd"/>
      <w:r>
        <w:rPr>
          <w:rFonts w:ascii="Times New Roman" w:eastAsia="Times New Roman" w:hAnsi="Times New Roman" w:cs="Times New Roman"/>
          <w:color w:val="000000"/>
          <w:sz w:val="24"/>
          <w:szCs w:val="24"/>
        </w:rPr>
        <w:t xml:space="preserve">, R., Petersen, W., Wiltshire, K.H. and </w:t>
      </w:r>
      <w:proofErr w:type="spellStart"/>
      <w:r>
        <w:rPr>
          <w:rFonts w:ascii="Times New Roman" w:eastAsia="Times New Roman" w:hAnsi="Times New Roman" w:cs="Times New Roman"/>
          <w:color w:val="000000"/>
          <w:sz w:val="24"/>
          <w:szCs w:val="24"/>
        </w:rPr>
        <w:t>Kraberg</w:t>
      </w:r>
      <w:proofErr w:type="spellEnd"/>
      <w:r>
        <w:rPr>
          <w:rFonts w:ascii="Times New Roman" w:eastAsia="Times New Roman" w:hAnsi="Times New Roman" w:cs="Times New Roman"/>
          <w:color w:val="000000"/>
          <w:sz w:val="24"/>
          <w:szCs w:val="24"/>
        </w:rPr>
        <w:t xml:space="preserve">, A. (2020) Uncovering the intricacies of microbial community dynamics at Helgoland Roads at the end of a spring bloom using automated sampling and 18S meta-barcoding.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15</w:t>
      </w:r>
      <w:r>
        <w:rPr>
          <w:rFonts w:ascii="Times New Roman" w:eastAsia="Times New Roman" w:hAnsi="Times New Roman" w:cs="Times New Roman"/>
          <w:color w:val="000000"/>
          <w:sz w:val="24"/>
          <w:szCs w:val="24"/>
        </w:rPr>
        <w:t>, e0233921. https://doi.org/10.1371/journal.pone.0233921</w:t>
      </w:r>
    </w:p>
    <w:p w14:paraId="3B0A2704" w14:textId="77777777" w:rsidR="00CD2F98" w:rsidRDefault="00A82B0D">
      <w:pPr>
        <w:ind w:left="754" w:hanging="755"/>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Ohnesorge</w:t>
      </w:r>
      <w:proofErr w:type="spellEnd"/>
      <w:r>
        <w:rPr>
          <w:rFonts w:ascii="Times New Roman" w:eastAsia="Times New Roman" w:hAnsi="Times New Roman" w:cs="Times New Roman"/>
          <w:sz w:val="24"/>
          <w:szCs w:val="24"/>
        </w:rPr>
        <w:t xml:space="preserve">, A., John, U., </w:t>
      </w:r>
      <w:proofErr w:type="spellStart"/>
      <w:r>
        <w:rPr>
          <w:rFonts w:ascii="Times New Roman" w:eastAsia="Times New Roman" w:hAnsi="Times New Roman" w:cs="Times New Roman"/>
          <w:sz w:val="24"/>
          <w:szCs w:val="24"/>
        </w:rPr>
        <w:t>Taudien</w:t>
      </w:r>
      <w:proofErr w:type="spellEnd"/>
      <w:r>
        <w:rPr>
          <w:rFonts w:ascii="Times New Roman" w:eastAsia="Times New Roman" w:hAnsi="Times New Roman" w:cs="Times New Roman"/>
          <w:sz w:val="24"/>
          <w:szCs w:val="24"/>
        </w:rPr>
        <w:t xml:space="preserve">, S., Neuhaus, S., Kuczynski, L. and Laakmann, S. (2023) Capturing drifting species and molecules - Lessons learned from integrated approaches to assess marine metazoan diversity in highly dynamic waters. </w:t>
      </w:r>
      <w:r>
        <w:rPr>
          <w:rFonts w:ascii="Times New Roman" w:eastAsia="Times New Roman" w:hAnsi="Times New Roman" w:cs="Times New Roman"/>
          <w:i/>
          <w:sz w:val="24"/>
          <w:szCs w:val="24"/>
        </w:rPr>
        <w:t>Environ. DNA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1541-1556.</w:t>
      </w:r>
    </w:p>
    <w:p w14:paraId="0F87A9AF"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Q., Garrity, G. M., </w:t>
      </w:r>
      <w:proofErr w:type="spellStart"/>
      <w:r>
        <w:rPr>
          <w:rFonts w:ascii="Times New Roman" w:eastAsia="Times New Roman" w:hAnsi="Times New Roman" w:cs="Times New Roman"/>
          <w:color w:val="000000"/>
          <w:sz w:val="24"/>
          <w:szCs w:val="24"/>
        </w:rPr>
        <w:t>Tiedje</w:t>
      </w:r>
      <w:proofErr w:type="spellEnd"/>
      <w:r>
        <w:rPr>
          <w:rFonts w:ascii="Times New Roman" w:eastAsia="Times New Roman" w:hAnsi="Times New Roman" w:cs="Times New Roman"/>
          <w:color w:val="000000"/>
          <w:sz w:val="24"/>
          <w:szCs w:val="24"/>
        </w:rPr>
        <w:t xml:space="preserve">, J. M. and Cole, J.R. (2007). Naive Bayesian classifier for rapid assignment of rRNA sequences into the new bacterial taxonomy. </w:t>
      </w:r>
      <w:r>
        <w:rPr>
          <w:rFonts w:ascii="Times New Roman" w:eastAsia="Times New Roman" w:hAnsi="Times New Roman" w:cs="Times New Roman"/>
          <w:i/>
          <w:color w:val="000000"/>
          <w:sz w:val="24"/>
          <w:szCs w:val="24"/>
        </w:rPr>
        <w:t>Applied and Environmental Microbiology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73</w:t>
      </w:r>
      <w:r>
        <w:rPr>
          <w:rFonts w:ascii="Times New Roman" w:eastAsia="Times New Roman" w:hAnsi="Times New Roman" w:cs="Times New Roman"/>
          <w:color w:val="000000"/>
          <w:sz w:val="24"/>
          <w:szCs w:val="24"/>
        </w:rPr>
        <w:t>, 5261–5267. https://doi.org/10.1128/AEM.00062-07.</w:t>
      </w:r>
    </w:p>
    <w:p w14:paraId="62856142" w14:textId="77777777" w:rsidR="00CD2F98" w:rsidRDefault="00A82B0D">
      <w:pPr>
        <w:ind w:left="754" w:hanging="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Wangensteen, O. S., </w:t>
      </w:r>
      <w:proofErr w:type="spellStart"/>
      <w:r>
        <w:rPr>
          <w:rFonts w:ascii="Times New Roman" w:eastAsia="Times New Roman" w:hAnsi="Times New Roman" w:cs="Times New Roman"/>
          <w:color w:val="000000"/>
          <w:sz w:val="24"/>
          <w:szCs w:val="24"/>
        </w:rPr>
        <w:t>Palacin</w:t>
      </w:r>
      <w:proofErr w:type="spellEnd"/>
      <w:r>
        <w:rPr>
          <w:rFonts w:ascii="Times New Roman" w:eastAsia="Times New Roman" w:hAnsi="Times New Roman" w:cs="Times New Roman"/>
          <w:color w:val="000000"/>
          <w:sz w:val="24"/>
          <w:szCs w:val="24"/>
        </w:rPr>
        <w:t xml:space="preserve">, C., Guardiola, M. and </w:t>
      </w:r>
      <w:proofErr w:type="spellStart"/>
      <w:r>
        <w:rPr>
          <w:rFonts w:ascii="Times New Roman" w:eastAsia="Times New Roman" w:hAnsi="Times New Roman" w:cs="Times New Roman"/>
          <w:color w:val="000000"/>
          <w:sz w:val="24"/>
          <w:szCs w:val="24"/>
        </w:rPr>
        <w:t>Turon</w:t>
      </w:r>
      <w:proofErr w:type="spellEnd"/>
      <w:r>
        <w:rPr>
          <w:rFonts w:ascii="Times New Roman" w:eastAsia="Times New Roman" w:hAnsi="Times New Roman" w:cs="Times New Roman"/>
          <w:color w:val="000000"/>
          <w:sz w:val="24"/>
          <w:szCs w:val="24"/>
        </w:rPr>
        <w:t xml:space="preserve">, X. (2018) DNA metabarcoding of littoral hard-bottom communities: high diversity and database gaps revealed by two molecular markers. </w:t>
      </w:r>
      <w:proofErr w:type="spellStart"/>
      <w:r>
        <w:rPr>
          <w:rFonts w:ascii="Times New Roman" w:eastAsia="Times New Roman" w:hAnsi="Times New Roman" w:cs="Times New Roman"/>
          <w:i/>
          <w:color w:val="000000"/>
          <w:sz w:val="24"/>
          <w:szCs w:val="24"/>
        </w:rPr>
        <w:t>PeerJ</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e4705.</w:t>
      </w:r>
    </w:p>
    <w:sectPr w:rsidR="00CD2F98" w:rsidSect="00A82B0D">
      <w:headerReference w:type="default" r:id="rId14"/>
      <w:footerReference w:type="even" r:id="rId15"/>
      <w:footerReference w:type="default" r:id="rId16"/>
      <w:pgSz w:w="11909" w:h="16834"/>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F6D33" w14:textId="77777777" w:rsidR="00443B03" w:rsidRDefault="00A82B0D">
      <w:pPr>
        <w:spacing w:line="240" w:lineRule="auto"/>
      </w:pPr>
      <w:r>
        <w:separator/>
      </w:r>
    </w:p>
  </w:endnote>
  <w:endnote w:type="continuationSeparator" w:id="0">
    <w:p w14:paraId="0CCE2BE5" w14:textId="77777777" w:rsidR="00443B03" w:rsidRDefault="00A82B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F4E4" w14:textId="77777777" w:rsidR="00CD2F98" w:rsidRDefault="00A82B0D">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sidR="00B47BA9">
      <w:rPr>
        <w:color w:val="000000"/>
      </w:rPr>
      <w:fldChar w:fldCharType="separate"/>
    </w:r>
    <w:r>
      <w:rPr>
        <w:color w:val="000000"/>
      </w:rPr>
      <w:fldChar w:fldCharType="end"/>
    </w:r>
  </w:p>
  <w:p w14:paraId="73809927" w14:textId="77777777" w:rsidR="00CD2F98" w:rsidRDefault="00CD2F98">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9AD9" w14:textId="77777777" w:rsidR="00CD2F98" w:rsidRDefault="00A82B0D">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9382C">
      <w:rPr>
        <w:noProof/>
        <w:color w:val="000000"/>
      </w:rPr>
      <w:t>1</w:t>
    </w:r>
    <w:r>
      <w:rPr>
        <w:color w:val="000000"/>
      </w:rPr>
      <w:fldChar w:fldCharType="end"/>
    </w:r>
  </w:p>
  <w:p w14:paraId="79B524D6" w14:textId="77777777" w:rsidR="00CD2F98" w:rsidRDefault="00CD2F98">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E03E" w14:textId="77777777" w:rsidR="00443B03" w:rsidRDefault="00A82B0D">
      <w:pPr>
        <w:spacing w:line="240" w:lineRule="auto"/>
      </w:pPr>
      <w:r>
        <w:separator/>
      </w:r>
    </w:p>
  </w:footnote>
  <w:footnote w:type="continuationSeparator" w:id="0">
    <w:p w14:paraId="6DEDFBDD" w14:textId="77777777" w:rsidR="00443B03" w:rsidRDefault="00A82B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1DDF" w14:textId="77777777" w:rsidR="00CD2F98" w:rsidRDefault="00CD2F98">
    <w:pPr>
      <w:spacing w:before="240" w:line="360" w:lineRule="auto"/>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98"/>
    <w:rsid w:val="00443B03"/>
    <w:rsid w:val="00A82B0D"/>
    <w:rsid w:val="00B47BA9"/>
    <w:rsid w:val="00B9382C"/>
    <w:rsid w:val="00CD2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AA226"/>
  <w15:docId w15:val="{1A648870-D3D0-4B42-B0EA-9858B054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80"/>
      <w:outlineLvl w:val="1"/>
    </w:pPr>
    <w:rPr>
      <w:b/>
      <w:sz w:val="36"/>
      <w:szCs w:val="36"/>
    </w:rPr>
  </w:style>
  <w:style w:type="paragraph" w:styleId="berschrift3">
    <w:name w:val="heading 3"/>
    <w:basedOn w:val="Standard"/>
    <w:next w:val="Standard"/>
    <w:uiPriority w:val="9"/>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styleId="Zeilennummer">
    <w:name w:val="line number"/>
    <w:basedOn w:val="Absatz-Standardschriftart"/>
    <w:uiPriority w:val="99"/>
    <w:semiHidden/>
    <w:unhideWhenUsed/>
    <w:rsid w:val="00A90B19"/>
  </w:style>
  <w:style w:type="character" w:styleId="Hyperlink">
    <w:name w:val="Hyperlink"/>
    <w:basedOn w:val="Absatz-Standardschriftart"/>
    <w:uiPriority w:val="99"/>
    <w:unhideWhenUsed/>
    <w:rsid w:val="006D0152"/>
    <w:rPr>
      <w:color w:val="0000FF" w:themeColor="hyperlink"/>
      <w:u w:val="single"/>
    </w:rPr>
  </w:style>
  <w:style w:type="character" w:styleId="NichtaufgelsteErwhnung">
    <w:name w:val="Unresolved Mention"/>
    <w:basedOn w:val="Absatz-Standardschriftart"/>
    <w:uiPriority w:val="99"/>
    <w:semiHidden/>
    <w:unhideWhenUsed/>
    <w:rsid w:val="006D0152"/>
    <w:rPr>
      <w:color w:val="605E5C"/>
      <w:shd w:val="clear" w:color="auto" w:fill="E1DFDD"/>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gOH1IcOV8HF0sc1DWzdaJsMe3Q==">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2390</Words>
  <Characters>15064</Characters>
  <Application>Microsoft Office Word</Application>
  <DocSecurity>0</DocSecurity>
  <Lines>125</Lines>
  <Paragraphs>34</Paragraphs>
  <ScaleCrop>false</ScaleCrop>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Silke Laakmann</dc:creator>
  <cp:lastModifiedBy>Friederike Richter</cp:lastModifiedBy>
  <cp:revision>2</cp:revision>
  <dcterms:created xsi:type="dcterms:W3CDTF">2025-12-23T12:55:00Z</dcterms:created>
  <dcterms:modified xsi:type="dcterms:W3CDTF">2025-12-23T12:55:00Z</dcterms:modified>
</cp:coreProperties>
</file>